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EC60B" w14:textId="008728ED" w:rsidR="00801C25" w:rsidRPr="00707C5F" w:rsidRDefault="009D519F" w:rsidP="00D01D66">
      <w:pPr>
        <w:rPr>
          <w:rFonts w:asciiTheme="minorHAnsi" w:eastAsia="Yu Gothic" w:hAnsiTheme="minorHAnsi" w:cstheme="minorHAnsi"/>
          <w:vanish/>
        </w:rPr>
      </w:pPr>
      <w:sdt>
        <w:sdtPr>
          <w:rPr>
            <w:rFonts w:asciiTheme="minorHAnsi" w:eastAsia="Yu Gothic" w:hAnsiTheme="minorHAnsi" w:cstheme="minorHAnsi"/>
            <w:vanish/>
          </w:rPr>
          <w:alias w:val="sys_flett_sdm_kopimottaker"/>
          <w:tag w:val="sys_flett_sdm_kopimottaker"/>
          <w:id w:val="-1158141941"/>
          <w:dataBinding w:xpath="/document/body/sys_flett_sdm_kopimottaker" w:storeItemID="{E4FB9E46-028D-4659-8057-A8B3242C5849}"/>
          <w:text/>
        </w:sdtPr>
        <w:sdtEndPr/>
        <w:sdtContent>
          <w:bookmarkStart w:id="0" w:name="sys_flett_sdm_kopimottaker"/>
          <w:r w:rsidR="00492CCA">
            <w:rPr>
              <w:rFonts w:asciiTheme="minorHAnsi" w:eastAsia="Yu Gothic" w:hAnsiTheme="minorHAnsi" w:cstheme="minorHAnsi"/>
              <w:vanish/>
            </w:rPr>
            <w:t xml:space="preserve"> </w:t>
          </w:r>
        </w:sdtContent>
      </w:sdt>
      <w:bookmarkEnd w:id="0"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2693"/>
      </w:tblGrid>
      <w:tr w:rsidR="00D74302" w:rsidRPr="00707C5F" w14:paraId="4394B361" w14:textId="77777777" w:rsidTr="005905EC">
        <w:trPr>
          <w:cantSplit/>
          <w:trHeight w:hRule="exact" w:val="2255"/>
        </w:trPr>
        <w:tc>
          <w:tcPr>
            <w:tcW w:w="7372" w:type="dxa"/>
            <w:gridSpan w:val="2"/>
          </w:tcPr>
          <w:p w14:paraId="20307987" w14:textId="77777777" w:rsidR="00801C25" w:rsidRPr="00707C5F" w:rsidRDefault="00801C25" w:rsidP="00D01D66">
            <w:pPr>
              <w:rPr>
                <w:rFonts w:asciiTheme="minorHAnsi" w:eastAsia="Yu Gothic" w:hAnsiTheme="minorHAnsi" w:cstheme="minorHAnsi"/>
                <w:noProof/>
              </w:rPr>
            </w:pPr>
          </w:p>
          <w:p w14:paraId="7EB2E83C" w14:textId="77777777" w:rsidR="00273CF2" w:rsidRPr="00707C5F" w:rsidRDefault="009D519F" w:rsidP="00D01D66">
            <w:pPr>
              <w:rPr>
                <w:rFonts w:asciiTheme="minorHAnsi" w:eastAsia="Yu Gothic" w:hAnsiTheme="minorHAnsi" w:cstheme="minorHAnsi"/>
                <w:noProof/>
              </w:rPr>
            </w:pPr>
            <w:sdt>
              <w:sdtPr>
                <w:rPr>
                  <w:rFonts w:asciiTheme="minorHAnsi" w:eastAsia="Yu Gothic" w:hAnsiTheme="minorHAnsi" w:cstheme="minorHAnsi"/>
                  <w:noProof/>
                </w:rPr>
                <w:alias w:val="Sdm_AMNavn"/>
                <w:tag w:val="Sdm_AMNavn"/>
                <w:id w:val="36745875"/>
                <w:lock w:val="sdtLocked"/>
                <w:dataBinding w:xpath="/document/body/Sdm_AMNavn" w:storeItemID="{E4FB9E46-028D-4659-8057-A8B3242C5849}"/>
                <w:text/>
              </w:sdtPr>
              <w:sdtEndPr/>
              <w:sdtContent>
                <w:bookmarkStart w:id="1" w:name="Sdm_AMNavn"/>
                <w:r w:rsidR="00A876C0" w:rsidRPr="00707C5F">
                  <w:rPr>
                    <w:rFonts w:asciiTheme="minorHAnsi" w:eastAsia="Yu Gothic" w:hAnsiTheme="minorHAnsi" w:cstheme="minorHAnsi"/>
                    <w:noProof/>
                  </w:rPr>
                  <w:t>Norconsult Norge As</w:t>
                </w:r>
              </w:sdtContent>
            </w:sdt>
            <w:bookmarkEnd w:id="1"/>
          </w:p>
          <w:p w14:paraId="30844ED8" w14:textId="0E936D19" w:rsidR="00E36A2A" w:rsidRPr="00707C5F" w:rsidRDefault="009D519F" w:rsidP="00D01D66">
            <w:pPr>
              <w:rPr>
                <w:rFonts w:asciiTheme="minorHAnsi" w:eastAsia="Yu Gothic" w:hAnsiTheme="minorHAnsi" w:cstheme="minorHAnsi"/>
                <w:noProof/>
                <w:vanish/>
              </w:rPr>
            </w:pPr>
            <w:sdt>
              <w:sdtPr>
                <w:rPr>
                  <w:rFonts w:asciiTheme="minorHAnsi" w:eastAsia="Yu Gothic" w:hAnsiTheme="minorHAnsi" w:cstheme="minorHAnsi"/>
                  <w:noProof/>
                  <w:vanish/>
                </w:rPr>
                <w:alias w:val="Sdm_Att"/>
                <w:tag w:val="Sdm_Att"/>
                <w:id w:val="19995630"/>
                <w:lock w:val="sdtLocked"/>
                <w:dataBinding w:xpath="/document/body/Sdm_Att" w:storeItemID="{E4FB9E46-028D-4659-8057-A8B3242C5849}"/>
                <w:text/>
              </w:sdtPr>
              <w:sdtEndPr/>
              <w:sdtContent>
                <w:bookmarkStart w:id="2" w:name="Sdm_Att"/>
                <w:r w:rsidR="00492CCA">
                  <w:rPr>
                    <w:rFonts w:asciiTheme="minorHAnsi" w:eastAsia="Yu Gothic" w:hAnsiTheme="minorHAnsi" w:cstheme="minorHAnsi"/>
                    <w:noProof/>
                    <w:vanish/>
                  </w:rPr>
                  <w:t xml:space="preserve"> </w:t>
                </w:r>
              </w:sdtContent>
            </w:sdt>
            <w:bookmarkEnd w:id="2"/>
          </w:p>
          <w:p w14:paraId="5ED1707C" w14:textId="77777777" w:rsidR="00D74302" w:rsidRPr="00707C5F" w:rsidRDefault="009D519F" w:rsidP="00D01D66">
            <w:pPr>
              <w:rPr>
                <w:rFonts w:asciiTheme="minorHAnsi" w:eastAsia="Yu Gothic" w:hAnsiTheme="minorHAnsi" w:cstheme="minorHAnsi"/>
              </w:rPr>
            </w:pPr>
            <w:sdt>
              <w:sdtPr>
                <w:rPr>
                  <w:rFonts w:asciiTheme="minorHAnsi" w:eastAsia="Yu Gothic" w:hAnsiTheme="minorHAnsi" w:cstheme="minorHAnsi"/>
                  <w:noProof/>
                </w:rPr>
                <w:alias w:val="Sdm_AMAdr"/>
                <w:tag w:val="Sdm_AMAdr"/>
                <w:id w:val="81995340"/>
                <w:lock w:val="sdtLocked"/>
                <w:dataBinding w:xpath="/document/body/Sdm_AMAdr" w:storeItemID="{E4FB9E46-028D-4659-8057-A8B3242C5849}"/>
                <w:text/>
              </w:sdtPr>
              <w:sdtEndPr/>
              <w:sdtContent>
                <w:bookmarkStart w:id="3" w:name="Sdm_AMAdr"/>
                <w:r w:rsidR="00E17578" w:rsidRPr="00707C5F">
                  <w:rPr>
                    <w:rFonts w:asciiTheme="minorHAnsi" w:eastAsia="Yu Gothic" w:hAnsiTheme="minorHAnsi" w:cstheme="minorHAnsi"/>
                    <w:noProof/>
                  </w:rPr>
                  <w:t>Postboks 626</w:t>
                </w:r>
              </w:sdtContent>
            </w:sdt>
            <w:bookmarkEnd w:id="3"/>
          </w:p>
          <w:p w14:paraId="23D531D8" w14:textId="77777777" w:rsidR="00D74302" w:rsidRPr="00707C5F" w:rsidRDefault="009D519F" w:rsidP="00D01D66">
            <w:pPr>
              <w:rPr>
                <w:rFonts w:asciiTheme="minorHAnsi" w:eastAsia="Yu Gothic" w:hAnsiTheme="minorHAnsi" w:cstheme="minorHAnsi"/>
              </w:rPr>
            </w:pPr>
            <w:sdt>
              <w:sdtPr>
                <w:rPr>
                  <w:rFonts w:asciiTheme="minorHAnsi" w:eastAsia="Yu Gothic" w:hAnsiTheme="minorHAnsi" w:cstheme="minorHAnsi"/>
                  <w:noProof/>
                </w:rPr>
                <w:alias w:val="Sdm_AMPostNr"/>
                <w:tag w:val="Sdm_AMPostNr"/>
                <w:id w:val="10151657"/>
                <w:lock w:val="sdtLocked"/>
                <w:dataBinding w:xpath="/document/body/Sdm_AMPostNr" w:storeItemID="{E4FB9E46-028D-4659-8057-A8B3242C5849}"/>
                <w:text/>
              </w:sdtPr>
              <w:sdtEndPr/>
              <w:sdtContent>
                <w:bookmarkStart w:id="4" w:name="Sdm_AMPostNr"/>
                <w:r w:rsidR="00A876C0" w:rsidRPr="00707C5F">
                  <w:rPr>
                    <w:rFonts w:asciiTheme="minorHAnsi" w:eastAsia="Yu Gothic" w:hAnsiTheme="minorHAnsi" w:cstheme="minorHAnsi"/>
                    <w:noProof/>
                  </w:rPr>
                  <w:t>1303</w:t>
                </w:r>
              </w:sdtContent>
            </w:sdt>
            <w:bookmarkEnd w:id="4"/>
            <w:r w:rsidR="00D74302" w:rsidRPr="00707C5F">
              <w:rPr>
                <w:rFonts w:asciiTheme="minorHAnsi" w:eastAsia="Yu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Yu Gothic" w:hAnsiTheme="minorHAnsi" w:cstheme="minorHAnsi"/>
                </w:rPr>
                <w:alias w:val="Sdm_AMPoststed"/>
                <w:tag w:val="Sdm_AMPoststed"/>
                <w:id w:val="61444342"/>
                <w:lock w:val="sdtLocked"/>
                <w:dataBinding w:xpath="/document/body/Sdm_AMPoststed" w:storeItemID="{E4FB9E46-028D-4659-8057-A8B3242C5849}"/>
                <w:text/>
              </w:sdtPr>
              <w:sdtEndPr/>
              <w:sdtContent>
                <w:bookmarkStart w:id="5" w:name="Sdm_AMPoststed"/>
                <w:r w:rsidR="00A876C0" w:rsidRPr="00707C5F">
                  <w:rPr>
                    <w:rFonts w:asciiTheme="minorHAnsi" w:eastAsia="Yu Gothic" w:hAnsiTheme="minorHAnsi" w:cstheme="minorHAnsi"/>
                  </w:rPr>
                  <w:t>SANDVIKA</w:t>
                </w:r>
              </w:sdtContent>
            </w:sdt>
            <w:bookmarkEnd w:id="5"/>
          </w:p>
          <w:p w14:paraId="44E5FB6B" w14:textId="77777777" w:rsidR="00D74302" w:rsidRPr="00707C5F" w:rsidRDefault="00D74302" w:rsidP="00D01D66">
            <w:pPr>
              <w:rPr>
                <w:rFonts w:asciiTheme="minorHAnsi" w:eastAsia="Yu Gothic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5EB0A71" w14:textId="008C82CC" w:rsidR="008438D2" w:rsidRPr="00707C5F" w:rsidRDefault="009D519F" w:rsidP="00D01D66">
            <w:pPr>
              <w:rPr>
                <w:rFonts w:asciiTheme="minorHAnsi" w:eastAsia="Yu Gothic" w:hAnsiTheme="minorHAnsi" w:cstheme="minorHAnsi"/>
                <w:vanish/>
              </w:rPr>
            </w:pPr>
            <w:sdt>
              <w:sdtPr>
                <w:rPr>
                  <w:rFonts w:asciiTheme="minorHAnsi" w:eastAsia="Yu Gothic" w:hAnsiTheme="minorHAnsi" w:cstheme="minorHAnsi"/>
                  <w:vanish/>
                </w:rPr>
                <w:alias w:val="Sgr_Beskrivelse"/>
                <w:tag w:val="Sgr_Beskrivelse"/>
                <w:id w:val="289304736"/>
                <w:lock w:val="sdtLocked"/>
                <w:dataBinding w:xpath="/document/body/Sgr_Beskrivelse" w:storeItemID="{E4FB9E46-028D-4659-8057-A8B3242C5849}"/>
                <w:text/>
              </w:sdtPr>
              <w:sdtEndPr/>
              <w:sdtContent>
                <w:bookmarkStart w:id="6" w:name="Sgr_Beskrivelse"/>
                <w:r w:rsidR="00492CCA">
                  <w:rPr>
                    <w:rFonts w:asciiTheme="minorHAnsi" w:eastAsia="Yu Gothic" w:hAnsiTheme="minorHAnsi" w:cstheme="minorHAnsi"/>
                    <w:vanish/>
                  </w:rPr>
                  <w:t xml:space="preserve"> </w:t>
                </w:r>
              </w:sdtContent>
            </w:sdt>
            <w:bookmarkEnd w:id="6"/>
          </w:p>
          <w:p w14:paraId="64FC7155" w14:textId="7D77DFA7" w:rsidR="00D74302" w:rsidRPr="00707C5F" w:rsidRDefault="009D519F" w:rsidP="00D01D66">
            <w:pPr>
              <w:rPr>
                <w:rFonts w:asciiTheme="minorHAnsi" w:eastAsia="Yu Gothic" w:hAnsiTheme="minorHAnsi" w:cstheme="minorHAnsi"/>
                <w:vanish/>
              </w:rPr>
            </w:pPr>
            <w:sdt>
              <w:sdtPr>
                <w:rPr>
                  <w:rFonts w:asciiTheme="minorHAnsi" w:eastAsia="Yu Gothic" w:hAnsiTheme="minorHAnsi" w:cstheme="minorHAnsi"/>
                  <w:vanish/>
                </w:rPr>
                <w:alias w:val="Spg_paragrafID"/>
                <w:tag w:val="Spg_paragrafID"/>
                <w:id w:val="26975703"/>
                <w:lock w:val="sdtLocked"/>
                <w:dataBinding w:xpath="/document/body/Spg_paragrafID" w:storeItemID="{E4FB9E46-028D-4659-8057-A8B3242C5849}"/>
                <w:text/>
              </w:sdtPr>
              <w:sdtEndPr/>
              <w:sdtContent>
                <w:bookmarkStart w:id="7" w:name="Spg_paragrafID"/>
                <w:r w:rsidR="00492CCA">
                  <w:rPr>
                    <w:rFonts w:asciiTheme="minorHAnsi" w:eastAsia="Yu Gothic" w:hAnsiTheme="minorHAnsi" w:cstheme="minorHAnsi"/>
                    <w:vanish/>
                  </w:rPr>
                  <w:t xml:space="preserve"> </w:t>
                </w:r>
              </w:sdtContent>
            </w:sdt>
            <w:bookmarkEnd w:id="7"/>
          </w:p>
        </w:tc>
      </w:tr>
      <w:tr w:rsidR="00906D85" w:rsidRPr="00707C5F" w14:paraId="16DCD40A" w14:textId="77777777" w:rsidTr="005905EC">
        <w:trPr>
          <w:trHeight w:val="266"/>
        </w:trPr>
        <w:tc>
          <w:tcPr>
            <w:tcW w:w="2694" w:type="dxa"/>
          </w:tcPr>
          <w:p w14:paraId="3AB2607D" w14:textId="77777777" w:rsidR="00906D85" w:rsidRPr="00707C5F" w:rsidRDefault="00906D85" w:rsidP="00D01D66">
            <w:pPr>
              <w:pStyle w:val="Normal2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707C5F">
              <w:rPr>
                <w:rFonts w:asciiTheme="minorHAnsi" w:eastAsia="Yu Gothic" w:hAnsiTheme="minorHAnsi" w:cstheme="minorHAnsi"/>
                <w:sz w:val="18"/>
                <w:szCs w:val="18"/>
              </w:rPr>
              <w:t>Deres ref</w:t>
            </w:r>
            <w:r w:rsidR="00384C96" w:rsidRPr="00707C5F">
              <w:rPr>
                <w:rFonts w:asciiTheme="minorHAnsi" w:eastAsia="Yu Gothic" w:hAnsiTheme="minorHAnsi" w:cstheme="minorHAnsi"/>
                <w:sz w:val="18"/>
                <w:szCs w:val="18"/>
              </w:rPr>
              <w:t>.</w:t>
            </w:r>
            <w:r w:rsidRPr="00707C5F">
              <w:rPr>
                <w:rFonts w:asciiTheme="minorHAnsi" w:eastAsia="Yu Gothic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678" w:type="dxa"/>
          </w:tcPr>
          <w:p w14:paraId="682C637D" w14:textId="77777777" w:rsidR="00906D85" w:rsidRPr="00707C5F" w:rsidRDefault="00906D85" w:rsidP="00D01D66">
            <w:pPr>
              <w:pStyle w:val="Normal2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707C5F">
              <w:rPr>
                <w:rFonts w:asciiTheme="minorHAnsi" w:eastAsia="Yu Gothic" w:hAnsiTheme="minorHAnsi" w:cstheme="minorHAnsi"/>
                <w:sz w:val="18"/>
                <w:szCs w:val="18"/>
              </w:rPr>
              <w:t>Vår ref</w:t>
            </w:r>
            <w:r w:rsidR="00590B38" w:rsidRPr="00707C5F">
              <w:rPr>
                <w:rFonts w:asciiTheme="minorHAnsi" w:eastAsia="Yu Gothic" w:hAnsiTheme="minorHAnsi" w:cstheme="minorHAnsi"/>
                <w:sz w:val="18"/>
                <w:szCs w:val="18"/>
              </w:rPr>
              <w:t>.</w:t>
            </w:r>
            <w:r w:rsidRPr="00707C5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2693" w:type="dxa"/>
          </w:tcPr>
          <w:p w14:paraId="09F1A893" w14:textId="77777777" w:rsidR="00906D85" w:rsidRPr="00707C5F" w:rsidRDefault="00906D85" w:rsidP="00D01D66">
            <w:pPr>
              <w:pStyle w:val="Normal2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707C5F">
              <w:rPr>
                <w:rFonts w:asciiTheme="minorHAnsi" w:eastAsia="Yu Gothic" w:hAnsiTheme="minorHAnsi" w:cstheme="minorHAnsi"/>
                <w:sz w:val="18"/>
                <w:szCs w:val="18"/>
              </w:rPr>
              <w:t>Dato:</w:t>
            </w:r>
          </w:p>
        </w:tc>
      </w:tr>
      <w:tr w:rsidR="00906D85" w:rsidRPr="00707C5F" w14:paraId="6F7896E3" w14:textId="77777777" w:rsidTr="005905EC">
        <w:trPr>
          <w:hidden/>
        </w:trPr>
        <w:tc>
          <w:tcPr>
            <w:tcW w:w="2694" w:type="dxa"/>
          </w:tcPr>
          <w:p w14:paraId="30BF45CC" w14:textId="2DFCBB6D" w:rsidR="00906D85" w:rsidRPr="00707C5F" w:rsidRDefault="009D519F" w:rsidP="00D01D66">
            <w:pPr>
              <w:pStyle w:val="Normal2"/>
              <w:rPr>
                <w:rFonts w:asciiTheme="minorHAnsi" w:eastAsia="Yu Gothic" w:hAnsiTheme="minorHAnsi" w:cstheme="minorHAnsi"/>
                <w:vanish/>
                <w:sz w:val="18"/>
                <w:szCs w:val="18"/>
                <w:lang w:val="nn-NO"/>
              </w:rPr>
            </w:pPr>
            <w:sdt>
              <w:sdtPr>
                <w:rPr>
                  <w:rFonts w:asciiTheme="minorHAnsi" w:eastAsia="Yu Gothic" w:hAnsiTheme="minorHAnsi" w:cstheme="minorHAnsi"/>
                  <w:noProof/>
                  <w:vanish/>
                  <w:sz w:val="18"/>
                  <w:szCs w:val="18"/>
                </w:rPr>
                <w:alias w:val="Sdm_AMReferanse"/>
                <w:tag w:val="Sdm_AMReferanse"/>
                <w:id w:val="48451922"/>
                <w:lock w:val="sdtLocked"/>
                <w:dataBinding w:xpath="/document/body/Sdm_AMReferanse" w:storeItemID="{E4FB9E46-028D-4659-8057-A8B3242C5849}"/>
                <w:text/>
              </w:sdtPr>
              <w:sdtEndPr/>
              <w:sdtContent>
                <w:bookmarkStart w:id="8" w:name="Sdm_AMReferanse"/>
                <w:r w:rsidR="00492CCA">
                  <w:rPr>
                    <w:rFonts w:asciiTheme="minorHAnsi" w:eastAsia="Yu Gothic" w:hAnsiTheme="minorHAnsi" w:cstheme="minorHAnsi"/>
                    <w:noProof/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4678" w:type="dxa"/>
          </w:tcPr>
          <w:p w14:paraId="34E5657F" w14:textId="77777777" w:rsidR="00906D85" w:rsidRPr="00707C5F" w:rsidRDefault="009D519F" w:rsidP="00D01D66">
            <w:pPr>
              <w:pStyle w:val="Normal2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Yu Gothic" w:hAnsiTheme="minorHAnsi" w:cstheme="minorHAnsi"/>
                  <w:noProof/>
                  <w:sz w:val="18"/>
                  <w:szCs w:val="18"/>
                </w:rPr>
                <w:alias w:val="Sas_ArkivSakID"/>
                <w:tag w:val="Sas_ArkivSakID"/>
                <w:id w:val="94166264"/>
                <w:lock w:val="sdtLocked"/>
                <w:dataBinding w:xpath="/document/body/Sas_ArkivSakID" w:storeItemID="{E4FB9E46-028D-4659-8057-A8B3242C5849}"/>
                <w:text/>
              </w:sdtPr>
              <w:sdtEndPr/>
              <w:sdtContent>
                <w:bookmarkStart w:id="9" w:name="Sas_ArkivSakID"/>
                <w:r w:rsidR="00B56376" w:rsidRPr="00707C5F">
                  <w:rPr>
                    <w:rFonts w:asciiTheme="minorHAnsi" w:eastAsia="Yu Gothic" w:hAnsiTheme="minorHAnsi" w:cstheme="minorHAnsi"/>
                    <w:noProof/>
                    <w:sz w:val="18"/>
                    <w:szCs w:val="18"/>
                  </w:rPr>
                  <w:t>23/9822</w:t>
                </w:r>
              </w:sdtContent>
            </w:sdt>
            <w:bookmarkEnd w:id="9"/>
            <w:r w:rsidR="00B56376" w:rsidRPr="00707C5F">
              <w:rPr>
                <w:rFonts w:asciiTheme="minorHAnsi" w:eastAsia="Yu Gothic" w:hAnsiTheme="minorHAnsi" w:cstheme="minorHAnsi"/>
                <w:noProof/>
                <w:sz w:val="18"/>
                <w:szCs w:val="18"/>
              </w:rPr>
              <w:t xml:space="preserve"> - </w:t>
            </w:r>
            <w:sdt>
              <w:sdtPr>
                <w:rPr>
                  <w:rFonts w:asciiTheme="minorHAnsi" w:eastAsia="Yu Gothic" w:hAnsiTheme="minorHAnsi" w:cstheme="minorHAnsi"/>
                  <w:noProof/>
                  <w:sz w:val="18"/>
                  <w:szCs w:val="18"/>
                </w:rPr>
                <w:alias w:val="Sdo_DokNr"/>
                <w:tag w:val="Sdo_DokNr"/>
                <w:id w:val="288402723"/>
                <w:lock w:val="sdtLocked"/>
                <w:dataBinding w:xpath="/document/body/Sdo_DokNr" w:storeItemID="{E4FB9E46-028D-4659-8057-A8B3242C5849}"/>
                <w:text/>
              </w:sdtPr>
              <w:sdtEndPr/>
              <w:sdtContent>
                <w:bookmarkStart w:id="10" w:name="Sdo_DokNr"/>
                <w:r w:rsidR="00A876C0" w:rsidRPr="00707C5F">
                  <w:rPr>
                    <w:rFonts w:asciiTheme="minorHAnsi" w:eastAsia="Yu Gothic" w:hAnsiTheme="minorHAnsi" w:cstheme="minorHAnsi"/>
                    <w:noProof/>
                    <w:sz w:val="18"/>
                    <w:szCs w:val="18"/>
                  </w:rPr>
                  <w:t>7</w:t>
                </w:r>
              </w:sdtContent>
            </w:sdt>
            <w:bookmarkEnd w:id="10"/>
            <w:r w:rsidR="00B56376" w:rsidRPr="00707C5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HAnsi" w:eastAsia="Yu Gothic" w:hAnsiTheme="minorHAnsi" w:cstheme="minorHAnsi"/>
                  <w:sz w:val="18"/>
                  <w:szCs w:val="18"/>
                </w:rPr>
                <w:alias w:val="Gid_GidKode"/>
                <w:tag w:val="Gid_GidKode"/>
                <w:id w:val="98068347"/>
                <w:lock w:val="sdtLocked"/>
                <w:dataBinding w:xpath="/document/body/Gid_GidKode" w:storeItemID="{E4FB9E46-028D-4659-8057-A8B3242C5849}"/>
                <w:text/>
              </w:sdtPr>
              <w:sdtEndPr/>
              <w:sdtContent>
                <w:bookmarkStart w:id="11" w:name="Gid_GidKode"/>
                <w:r w:rsidR="00A876C0" w:rsidRPr="00707C5F">
                  <w:rPr>
                    <w:rFonts w:asciiTheme="minorHAnsi" w:eastAsia="Yu Gothic" w:hAnsiTheme="minorHAnsi" w:cstheme="minorHAnsi"/>
                    <w:sz w:val="18"/>
                    <w:szCs w:val="18"/>
                  </w:rPr>
                  <w:t>MONLUN</w:t>
                </w:r>
              </w:sdtContent>
            </w:sdt>
            <w:bookmarkEnd w:id="11"/>
          </w:p>
        </w:tc>
        <w:tc>
          <w:tcPr>
            <w:tcW w:w="2693" w:type="dxa"/>
          </w:tcPr>
          <w:p w14:paraId="5F73906D" w14:textId="77777777" w:rsidR="00906D85" w:rsidRPr="00707C5F" w:rsidRDefault="009D519F" w:rsidP="00D01D66">
            <w:pPr>
              <w:pStyle w:val="Normal2"/>
              <w:rPr>
                <w:rFonts w:asciiTheme="minorHAnsi" w:eastAsia="Yu Gothic" w:hAnsiTheme="minorHAnsi" w:cstheme="minorHAnsi"/>
                <w:sz w:val="18"/>
                <w:szCs w:val="18"/>
                <w:lang w:val="nn-NO"/>
              </w:rPr>
            </w:pPr>
            <w:sdt>
              <w:sdtPr>
                <w:rPr>
                  <w:rFonts w:asciiTheme="minorHAnsi" w:eastAsia="Yu Gothic" w:hAnsiTheme="minorHAnsi" w:cstheme="minorHAnsi"/>
                  <w:sz w:val="18"/>
                  <w:szCs w:val="18"/>
                </w:rPr>
                <w:alias w:val="Sdo_DokDato"/>
                <w:tag w:val="Sdo_DokDato"/>
                <w:id w:val="511623220"/>
                <w:lock w:val="sdtLocked"/>
                <w:dataBinding w:xpath="/document/body/Sdo_DokDato/date/value" w:storeItemID="{E4FB9E46-028D-4659-8057-A8B3242C5849}"/>
                <w:date w:fullDate="2024-04-09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bookmarkStart w:id="12" w:name="Sdo_DokDato"/>
                <w:r w:rsidR="00263723" w:rsidRPr="00707C5F">
                  <w:rPr>
                    <w:rFonts w:asciiTheme="minorHAnsi" w:eastAsia="Yu Gothic" w:hAnsiTheme="minorHAnsi" w:cstheme="minorHAnsi"/>
                    <w:sz w:val="18"/>
                    <w:szCs w:val="18"/>
                  </w:rPr>
                  <w:t>09.04.2024</w:t>
                </w:r>
              </w:sdtContent>
            </w:sdt>
            <w:bookmarkEnd w:id="12"/>
          </w:p>
        </w:tc>
      </w:tr>
    </w:tbl>
    <w:p w14:paraId="004174E2" w14:textId="77777777" w:rsidR="009A15EE" w:rsidRPr="00707C5F" w:rsidRDefault="009A15EE" w:rsidP="00D01D66">
      <w:pPr>
        <w:rPr>
          <w:rFonts w:asciiTheme="minorHAnsi" w:eastAsia="Yu Gothic" w:hAnsiTheme="minorHAnsi" w:cstheme="minorHAnsi"/>
          <w:sz w:val="24"/>
          <w:szCs w:val="24"/>
        </w:rPr>
      </w:pPr>
    </w:p>
    <w:p w14:paraId="6A2DC3A9" w14:textId="77777777" w:rsidR="009A15EE" w:rsidRPr="00707C5F" w:rsidRDefault="009A15EE" w:rsidP="000C4259">
      <w:pPr>
        <w:tabs>
          <w:tab w:val="left" w:pos="6540"/>
        </w:tabs>
        <w:rPr>
          <w:rFonts w:asciiTheme="minorHAnsi" w:eastAsia="Yu Gothic" w:hAnsiTheme="minorHAnsi" w:cstheme="minorHAnsi"/>
          <w:sz w:val="24"/>
          <w:szCs w:val="24"/>
        </w:rPr>
      </w:pPr>
    </w:p>
    <w:p w14:paraId="78B8281F" w14:textId="77777777" w:rsidR="009A15EE" w:rsidRPr="00707C5F" w:rsidRDefault="009D519F" w:rsidP="00D01D66">
      <w:pPr>
        <w:pStyle w:val="Normal3"/>
        <w:rPr>
          <w:rFonts w:asciiTheme="minorHAnsi" w:eastAsia="Yu Gothic" w:hAnsiTheme="minorHAnsi" w:cstheme="minorHAnsi"/>
          <w:sz w:val="32"/>
          <w:szCs w:val="32"/>
        </w:rPr>
      </w:pPr>
      <w:sdt>
        <w:sdtPr>
          <w:rPr>
            <w:rFonts w:asciiTheme="minorHAnsi" w:eastAsia="Yu Gothic" w:hAnsiTheme="minorHAnsi" w:cstheme="minorHAnsi"/>
            <w:sz w:val="32"/>
            <w:szCs w:val="32"/>
          </w:rPr>
          <w:alias w:val="Sdo_Tittel"/>
          <w:tag w:val="Sdo_Tittel"/>
          <w:id w:val="66397810"/>
          <w:lock w:val="sdtLocked"/>
          <w:dataBinding w:xpath="/document/body/Sdo_Tittel" w:storeItemID="{E4FB9E46-028D-4659-8057-A8B3242C5849}"/>
          <w:text/>
        </w:sdtPr>
        <w:sdtEndPr/>
        <w:sdtContent>
          <w:bookmarkStart w:id="13" w:name="Sdo_Tittel"/>
          <w:r w:rsidR="009A15EE" w:rsidRPr="00707C5F">
            <w:rPr>
              <w:rFonts w:asciiTheme="minorHAnsi" w:eastAsia="Yu Gothic" w:hAnsiTheme="minorHAnsi" w:cstheme="minorHAnsi"/>
              <w:sz w:val="32"/>
              <w:szCs w:val="32"/>
            </w:rPr>
            <w:t>Gbnr 644/7 - Mørkfossveien 94 - Ny vann- og avløpstrase mellom Tosebygda og Mørkved - Rammetillatelse</w:t>
          </w:r>
        </w:sdtContent>
      </w:sdt>
      <w:bookmarkEnd w:id="13"/>
    </w:p>
    <w:p w14:paraId="4BE833E8" w14:textId="4164E976" w:rsidR="009A15EE" w:rsidRPr="00707C5F" w:rsidRDefault="009D519F" w:rsidP="00B640ED">
      <w:pPr>
        <w:pStyle w:val="Normal3"/>
        <w:rPr>
          <w:rFonts w:asciiTheme="minorHAnsi" w:eastAsia="Yu Gothic" w:hAnsiTheme="minorHAnsi" w:cstheme="minorHAnsi"/>
          <w:vanish/>
          <w:sz w:val="32"/>
          <w:szCs w:val="32"/>
        </w:rPr>
      </w:pPr>
      <w:sdt>
        <w:sdtPr>
          <w:rPr>
            <w:rFonts w:asciiTheme="minorHAnsi" w:eastAsia="Yu Gothic" w:hAnsiTheme="minorHAnsi" w:cstheme="minorHAnsi"/>
            <w:vanish/>
            <w:sz w:val="32"/>
            <w:szCs w:val="32"/>
          </w:rPr>
          <w:alias w:val="sdo_Tittel2"/>
          <w:tag w:val="sdo_Tittel2"/>
          <w:id w:val="-864740452"/>
          <w:lock w:val="sdtLocked"/>
          <w:placeholder>
            <w:docPart w:val="9C6CD4E77C8246CEBE115F1A6B68D92A"/>
          </w:placeholder>
          <w:dataBinding w:xpath="/document/body/sdo_Tittel2" w:storeItemID="{E4FB9E46-028D-4659-8057-A8B3242C5849}"/>
          <w:text/>
        </w:sdtPr>
        <w:sdtEndPr/>
        <w:sdtContent>
          <w:bookmarkStart w:id="14" w:name="sdo_Tittel2"/>
          <w:r w:rsidR="00492CCA">
            <w:rPr>
              <w:rFonts w:asciiTheme="minorHAnsi" w:eastAsia="Yu Gothic" w:hAnsiTheme="minorHAnsi" w:cstheme="minorHAnsi"/>
              <w:vanish/>
              <w:sz w:val="32"/>
              <w:szCs w:val="32"/>
            </w:rPr>
            <w:t xml:space="preserve"> </w:t>
          </w:r>
        </w:sdtContent>
      </w:sdt>
      <w:bookmarkEnd w:id="14"/>
    </w:p>
    <w:p w14:paraId="261C34DB" w14:textId="77777777" w:rsidR="00B640ED" w:rsidRPr="00707C5F" w:rsidRDefault="00B640ED" w:rsidP="00D01D66">
      <w:pPr>
        <w:rPr>
          <w:rFonts w:asciiTheme="minorHAnsi" w:eastAsia="Yu Gothic" w:hAnsiTheme="minorHAnsi" w:cstheme="minorHAnsi"/>
          <w:sz w:val="24"/>
          <w:szCs w:val="24"/>
        </w:rPr>
      </w:pPr>
    </w:p>
    <w:p w14:paraId="78D510C2" w14:textId="77777777" w:rsidR="00180C0B" w:rsidRPr="00601137" w:rsidRDefault="00180C0B" w:rsidP="001B38D7">
      <w:pPr>
        <w:rPr>
          <w:rFonts w:asciiTheme="minorHAnsi" w:eastAsia="Yu Gothic" w:hAnsiTheme="minorHAnsi" w:cs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73"/>
        <w:gridCol w:w="5456"/>
      </w:tblGrid>
      <w:tr w:rsidR="009E1983" w:rsidRPr="00601137" w14:paraId="618792F9" w14:textId="77777777" w:rsidTr="002A57AA">
        <w:tc>
          <w:tcPr>
            <w:tcW w:w="1843" w:type="dxa"/>
          </w:tcPr>
          <w:p w14:paraId="20F0C8E8" w14:textId="77777777" w:rsidR="00180C0B" w:rsidRPr="00601137" w:rsidRDefault="00180C0B" w:rsidP="002B298A">
            <w:pPr>
              <w:rPr>
                <w:rFonts w:asciiTheme="minorHAnsi" w:eastAsia="Yu Gothic" w:hAnsiTheme="minorHAnsi" w:cstheme="minorHAnsi"/>
              </w:rPr>
            </w:pPr>
            <w:r w:rsidRPr="00601137">
              <w:rPr>
                <w:rFonts w:asciiTheme="minorHAnsi" w:eastAsia="Yu Gothic" w:hAnsiTheme="minorHAnsi" w:cstheme="minorHAnsi"/>
              </w:rPr>
              <w:t>Tiltak:</w:t>
            </w:r>
          </w:p>
        </w:tc>
        <w:tc>
          <w:tcPr>
            <w:tcW w:w="7229" w:type="dxa"/>
            <w:gridSpan w:val="2"/>
          </w:tcPr>
          <w:p w14:paraId="50582B72" w14:textId="77777777" w:rsidR="00180C0B" w:rsidRPr="00601137" w:rsidRDefault="009D519F" w:rsidP="002B298A">
            <w:pPr>
              <w:rPr>
                <w:rFonts w:asciiTheme="minorHAnsi" w:eastAsia="Yu Gothic" w:hAnsiTheme="minorHAnsi" w:cstheme="minorHAnsi"/>
              </w:rPr>
            </w:pPr>
            <w:sdt>
              <w:sdtPr>
                <w:rPr>
                  <w:rFonts w:asciiTheme="minorHAnsi" w:eastAsia="Yu Gothic" w:hAnsiTheme="minorHAnsi" w:cstheme="minorHAnsi"/>
                </w:rPr>
                <w:alias w:val="plu_eiendom.GID.Tiltak"/>
                <w:tag w:val="plu_eiendom.GID.Tiltak"/>
                <w:id w:val="945271315"/>
                <w:temporary/>
                <w:dataBinding w:xpath="/document/body/plu_eiendom.GID.Tiltak" w:storeItemID="{E4FB9E46-028D-4659-8057-A8B3242C5849}"/>
                <w:text/>
              </w:sdtPr>
              <w:sdtEndPr/>
              <w:sdtContent>
                <w:bookmarkStart w:id="15" w:name="plu_eiendom.GID.Tiltak"/>
                <w:r w:rsidR="00180C0B" w:rsidRPr="00601137">
                  <w:rPr>
                    <w:rFonts w:asciiTheme="minorHAnsi" w:eastAsia="Yu Gothic" w:hAnsiTheme="minorHAnsi" w:cstheme="minorHAnsi"/>
                  </w:rPr>
                  <w:t>Ny vann- og avløpstrase mellom Tosebygda og Mørkved</w:t>
                </w:r>
              </w:sdtContent>
            </w:sdt>
            <w:bookmarkEnd w:id="15"/>
          </w:p>
        </w:tc>
      </w:tr>
      <w:tr w:rsidR="009E1983" w:rsidRPr="00601137" w14:paraId="6C709902" w14:textId="77777777" w:rsidTr="002A57AA">
        <w:tc>
          <w:tcPr>
            <w:tcW w:w="1843" w:type="dxa"/>
            <w:hideMark/>
          </w:tcPr>
          <w:p w14:paraId="291E3D24" w14:textId="77777777" w:rsidR="00180C0B" w:rsidRPr="00601137" w:rsidRDefault="00180C0B" w:rsidP="002B298A">
            <w:pPr>
              <w:rPr>
                <w:rFonts w:asciiTheme="minorHAnsi" w:eastAsia="Yu Gothic" w:hAnsiTheme="minorHAnsi" w:cstheme="minorHAnsi"/>
              </w:rPr>
            </w:pPr>
            <w:r w:rsidRPr="00601137">
              <w:rPr>
                <w:rFonts w:asciiTheme="minorHAnsi" w:eastAsia="Yu Gothic" w:hAnsiTheme="minorHAnsi" w:cstheme="minorHAnsi"/>
              </w:rPr>
              <w:t>Byggested:</w:t>
            </w:r>
          </w:p>
        </w:tc>
        <w:tc>
          <w:tcPr>
            <w:tcW w:w="1773" w:type="dxa"/>
            <w:hideMark/>
          </w:tcPr>
          <w:p w14:paraId="081C4A06" w14:textId="77777777" w:rsidR="00180C0B" w:rsidRPr="00601137" w:rsidRDefault="00180C0B" w:rsidP="002B298A">
            <w:pPr>
              <w:rPr>
                <w:rFonts w:asciiTheme="minorHAnsi" w:eastAsia="Yu Gothic" w:hAnsiTheme="minorHAnsi" w:cstheme="minorHAnsi"/>
              </w:rPr>
            </w:pPr>
            <w:r w:rsidRPr="00601137">
              <w:rPr>
                <w:rFonts w:asciiTheme="minorHAnsi" w:eastAsia="Yu Gothic" w:hAnsiTheme="minorHAnsi" w:cstheme="minorHAnsi"/>
              </w:rPr>
              <w:t xml:space="preserve">Gbnr </w:t>
            </w:r>
            <w:sdt>
              <w:sdtPr>
                <w:rPr>
                  <w:rFonts w:asciiTheme="minorHAnsi" w:eastAsia="Yu Gothic" w:hAnsiTheme="minorHAnsi" w:cstheme="minorHAnsi"/>
                </w:rPr>
                <w:alias w:val="plu_eiendom.GID.Gnr"/>
                <w:tag w:val="plu_eiendom.GID.Gnr"/>
                <w:id w:val="-1819875244"/>
                <w:temporary/>
                <w:dataBinding w:xpath="/document/body/plu_eiendom.GID.Gnr" w:storeItemID="{E4FB9E46-028D-4659-8057-A8B3242C5849}"/>
                <w:text/>
              </w:sdtPr>
              <w:sdtEndPr/>
              <w:sdtContent>
                <w:bookmarkStart w:id="16" w:name="plu_eiendom.GID.Gnr"/>
                <w:r w:rsidRPr="00601137">
                  <w:rPr>
                    <w:rFonts w:asciiTheme="minorHAnsi" w:eastAsia="Yu Gothic" w:hAnsiTheme="minorHAnsi" w:cstheme="minorHAnsi"/>
                  </w:rPr>
                  <w:t>644</w:t>
                </w:r>
              </w:sdtContent>
            </w:sdt>
            <w:bookmarkEnd w:id="16"/>
            <w:r w:rsidRPr="00601137">
              <w:rPr>
                <w:rFonts w:asciiTheme="minorHAnsi" w:eastAsia="Yu Gothic" w:hAnsiTheme="minorHAnsi" w:cstheme="minorHAnsi"/>
                <w:b/>
              </w:rPr>
              <w:t xml:space="preserve"> </w:t>
            </w:r>
            <w:r w:rsidRPr="00601137">
              <w:rPr>
                <w:rFonts w:asciiTheme="minorHAnsi" w:eastAsia="Yu Gothic" w:hAnsiTheme="minorHAnsi" w:cstheme="minorHAnsi"/>
              </w:rPr>
              <w:t xml:space="preserve">/ </w:t>
            </w:r>
            <w:sdt>
              <w:sdtPr>
                <w:rPr>
                  <w:rFonts w:asciiTheme="minorHAnsi" w:eastAsia="Yu Gothic" w:hAnsiTheme="minorHAnsi" w:cstheme="minorHAnsi"/>
                </w:rPr>
                <w:alias w:val="plu_eiendom.GID.Bnr"/>
                <w:tag w:val="plu_eiendom.GID.Bnr"/>
                <w:id w:val="1326243243"/>
                <w:temporary/>
                <w:dataBinding w:xpath="/document/body/plu_eiendom.GID.Bnr" w:storeItemID="{E4FB9E46-028D-4659-8057-A8B3242C5849}"/>
                <w:text/>
              </w:sdtPr>
              <w:sdtEndPr/>
              <w:sdtContent>
                <w:bookmarkStart w:id="17" w:name="plu_eiendom.GID.Bnr"/>
                <w:r w:rsidRPr="00601137">
                  <w:rPr>
                    <w:rFonts w:asciiTheme="minorHAnsi" w:eastAsia="Yu Gothic" w:hAnsiTheme="minorHAnsi" w:cstheme="minorHAnsi"/>
                  </w:rPr>
                  <w:t>7</w:t>
                </w:r>
              </w:sdtContent>
            </w:sdt>
            <w:bookmarkEnd w:id="17"/>
          </w:p>
        </w:tc>
        <w:tc>
          <w:tcPr>
            <w:tcW w:w="5456" w:type="dxa"/>
            <w:hideMark/>
          </w:tcPr>
          <w:p w14:paraId="405087A5" w14:textId="77777777" w:rsidR="00180C0B" w:rsidRPr="00601137" w:rsidRDefault="00180C0B" w:rsidP="002B298A">
            <w:pPr>
              <w:rPr>
                <w:rFonts w:asciiTheme="minorHAnsi" w:eastAsia="Yu Gothic" w:hAnsiTheme="minorHAnsi" w:cstheme="minorHAnsi"/>
              </w:rPr>
            </w:pPr>
            <w:r w:rsidRPr="00601137">
              <w:rPr>
                <w:rFonts w:asciiTheme="minorHAnsi" w:eastAsia="Yu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Yu Gothic" w:hAnsiTheme="minorHAnsi" w:cstheme="minorHAnsi"/>
                </w:rPr>
                <w:alias w:val="plu_eiendom.GID.Adresse"/>
                <w:tag w:val="plu_eiendom.GID.Adresse"/>
                <w:id w:val="-1268385367"/>
                <w:temporary/>
                <w:dataBinding w:xpath="/document/body/plu_eiendom.GID.Adresse" w:storeItemID="{E4FB9E46-028D-4659-8057-A8B3242C5849}"/>
                <w:text/>
              </w:sdtPr>
              <w:sdtEndPr/>
              <w:sdtContent>
                <w:bookmarkStart w:id="18" w:name="plu_eiendom.GID.Adresse"/>
                <w:r w:rsidRPr="00601137">
                  <w:rPr>
                    <w:rFonts w:asciiTheme="minorHAnsi" w:eastAsia="Yu Gothic" w:hAnsiTheme="minorHAnsi" w:cstheme="minorHAnsi"/>
                  </w:rPr>
                  <w:t>Mørkfossveien 94</w:t>
                </w:r>
              </w:sdtContent>
            </w:sdt>
            <w:bookmarkEnd w:id="18"/>
          </w:p>
        </w:tc>
      </w:tr>
      <w:tr w:rsidR="009E1983" w:rsidRPr="00601137" w14:paraId="315355C4" w14:textId="77777777" w:rsidTr="002A57AA">
        <w:tc>
          <w:tcPr>
            <w:tcW w:w="1843" w:type="dxa"/>
            <w:hideMark/>
          </w:tcPr>
          <w:p w14:paraId="36AADA49" w14:textId="77777777" w:rsidR="00180C0B" w:rsidRPr="00601137" w:rsidRDefault="00180C0B" w:rsidP="002B298A">
            <w:pPr>
              <w:rPr>
                <w:rFonts w:asciiTheme="minorHAnsi" w:eastAsia="Yu Gothic" w:hAnsiTheme="minorHAnsi" w:cstheme="minorHAnsi"/>
              </w:rPr>
            </w:pPr>
            <w:r w:rsidRPr="00601137">
              <w:rPr>
                <w:rFonts w:asciiTheme="minorHAnsi" w:eastAsia="Yu Gothic" w:hAnsiTheme="minorHAnsi" w:cstheme="minorHAnsi"/>
              </w:rPr>
              <w:t>Tiltakshaver:</w:t>
            </w:r>
          </w:p>
        </w:tc>
        <w:tc>
          <w:tcPr>
            <w:tcW w:w="7229" w:type="dxa"/>
            <w:gridSpan w:val="2"/>
            <w:hideMark/>
          </w:tcPr>
          <w:p w14:paraId="53850666" w14:textId="77777777" w:rsidR="00180C0B" w:rsidRPr="00601137" w:rsidRDefault="009D519F" w:rsidP="002B298A">
            <w:pPr>
              <w:rPr>
                <w:rFonts w:asciiTheme="minorHAnsi" w:eastAsia="Yu Gothic" w:hAnsiTheme="minorHAnsi" w:cstheme="minorHAnsi"/>
              </w:rPr>
            </w:pPr>
            <w:sdt>
              <w:sdtPr>
                <w:rPr>
                  <w:rFonts w:asciiTheme="minorHAnsi" w:eastAsia="Yu Gothic" w:hAnsiTheme="minorHAnsi" w:cstheme="minorHAnsi"/>
                </w:rPr>
                <w:alias w:val="plu_eiendom.Tiltakshaver.Navn"/>
                <w:tag w:val="plu_eiendom.Tiltakshaver.Navn"/>
                <w:id w:val="822857611"/>
                <w:temporary/>
                <w:dataBinding w:xpath="/document/body/plu_eiendom.Tiltakshaver.Navn" w:storeItemID="{E4FB9E46-028D-4659-8057-A8B3242C5849}"/>
                <w:text/>
              </w:sdtPr>
              <w:sdtEndPr/>
              <w:sdtContent>
                <w:bookmarkStart w:id="19" w:name="plu_eiendom.Tiltakshaver.Navn"/>
                <w:r w:rsidR="00180C0B" w:rsidRPr="00601137">
                  <w:rPr>
                    <w:rFonts w:asciiTheme="minorHAnsi" w:eastAsia="Yu Gothic" w:hAnsiTheme="minorHAnsi" w:cstheme="minorHAnsi"/>
                  </w:rPr>
                  <w:t>Indre Østfold kommune</w:t>
                </w:r>
              </w:sdtContent>
            </w:sdt>
            <w:bookmarkEnd w:id="19"/>
          </w:p>
        </w:tc>
      </w:tr>
      <w:tr w:rsidR="009E1983" w:rsidRPr="00601137" w14:paraId="23201541" w14:textId="77777777" w:rsidTr="002A57AA"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650E0A75" w14:textId="77777777" w:rsidR="00180C0B" w:rsidRPr="00601137" w:rsidRDefault="00180C0B" w:rsidP="002B298A">
            <w:pPr>
              <w:spacing w:after="120"/>
              <w:rPr>
                <w:rFonts w:asciiTheme="minorHAnsi" w:eastAsia="Yu Gothic" w:hAnsiTheme="minorHAnsi" w:cstheme="minorHAnsi"/>
              </w:rPr>
            </w:pPr>
            <w:r w:rsidRPr="00601137">
              <w:rPr>
                <w:rFonts w:asciiTheme="minorHAnsi" w:eastAsia="Yu Gothic" w:hAnsiTheme="minorHAnsi" w:cstheme="minorHAnsi"/>
              </w:rPr>
              <w:t>Ansvarlig søker: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hideMark/>
          </w:tcPr>
          <w:p w14:paraId="66B40491" w14:textId="77777777" w:rsidR="00180C0B" w:rsidRPr="00601137" w:rsidRDefault="009D519F" w:rsidP="002B298A">
            <w:pPr>
              <w:spacing w:after="120"/>
              <w:rPr>
                <w:rFonts w:asciiTheme="minorHAnsi" w:eastAsia="Yu Gothic" w:hAnsiTheme="minorHAnsi" w:cstheme="minorHAnsi"/>
              </w:rPr>
            </w:pPr>
            <w:sdt>
              <w:sdtPr>
                <w:rPr>
                  <w:rFonts w:asciiTheme="minorHAnsi" w:eastAsia="Yu Gothic" w:hAnsiTheme="minorHAnsi" w:cstheme="minorHAnsi"/>
                </w:rPr>
                <w:alias w:val="plu_eiendom.Søker.Navn"/>
                <w:tag w:val="plu_eiendom.Søker.Navn"/>
                <w:id w:val="707223940"/>
                <w:temporary/>
                <w:dataBinding w:xpath="/document/body/plu_eiendom.Søker.Navn" w:storeItemID="{E4FB9E46-028D-4659-8057-A8B3242C5849}"/>
                <w:text/>
              </w:sdtPr>
              <w:sdtEndPr/>
              <w:sdtContent>
                <w:bookmarkStart w:id="20" w:name="plu_eiendom.Søker.Navn"/>
                <w:r w:rsidR="00180C0B" w:rsidRPr="00601137">
                  <w:rPr>
                    <w:rFonts w:asciiTheme="minorHAnsi" w:eastAsia="Yu Gothic" w:hAnsiTheme="minorHAnsi" w:cstheme="minorHAnsi"/>
                  </w:rPr>
                  <w:t>Norconsult Norge As</w:t>
                </w:r>
              </w:sdtContent>
            </w:sdt>
            <w:bookmarkEnd w:id="20"/>
          </w:p>
        </w:tc>
      </w:tr>
    </w:tbl>
    <w:p w14:paraId="20DC2BA4" w14:textId="77777777" w:rsidR="00180C0B" w:rsidRPr="00601137" w:rsidRDefault="00180C0B" w:rsidP="001B38D7">
      <w:pPr>
        <w:rPr>
          <w:rFonts w:asciiTheme="minorHAnsi" w:eastAsia="Yu Gothic" w:hAnsiTheme="minorHAnsi" w:cstheme="minorHAnsi"/>
        </w:rPr>
      </w:pPr>
    </w:p>
    <w:p w14:paraId="24814018" w14:textId="77777777" w:rsidR="00180C0B" w:rsidRPr="00601137" w:rsidRDefault="00180C0B" w:rsidP="0001777A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 xml:space="preserve">Vi viser til søknad mottatt </w:t>
      </w:r>
      <w:sdt>
        <w:sdtPr>
          <w:rPr>
            <w:rFonts w:asciiTheme="minorHAnsi" w:eastAsia="Yu Gothic" w:hAnsiTheme="minorHAnsi" w:cstheme="minorHAnsi"/>
          </w:rPr>
          <w:alias w:val="plu_eiendom.Behandling.MottattDato"/>
          <w:tag w:val="plu_eiendom.Behandling.MottattDato"/>
          <w:id w:val="1129971012"/>
          <w:temporary/>
          <w:dataBinding w:xpath="/document/body/plu_eiendom.Behandling.MottattDato" w:storeItemID="{E4FB9E46-028D-4659-8057-A8B3242C5849}"/>
          <w:text/>
        </w:sdtPr>
        <w:sdtEndPr/>
        <w:sdtContent>
          <w:bookmarkStart w:id="21" w:name="plu_eiendom.Behandling.MottattDato"/>
          <w:r w:rsidRPr="00601137">
            <w:rPr>
              <w:rFonts w:asciiTheme="minorHAnsi" w:eastAsia="Yu Gothic" w:hAnsiTheme="minorHAnsi" w:cstheme="minorHAnsi"/>
            </w:rPr>
            <w:t>13.12.2023</w:t>
          </w:r>
        </w:sdtContent>
      </w:sdt>
      <w:bookmarkEnd w:id="21"/>
      <w:r w:rsidRPr="00601137">
        <w:rPr>
          <w:rFonts w:asciiTheme="minorHAnsi" w:eastAsia="Yu Gothic" w:hAnsiTheme="minorHAnsi" w:cstheme="minorHAnsi"/>
        </w:rPr>
        <w:t>.</w:t>
      </w:r>
    </w:p>
    <w:p w14:paraId="0D849856" w14:textId="77777777" w:rsidR="00180C0B" w:rsidRPr="00601137" w:rsidRDefault="00180C0B" w:rsidP="0001777A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>Søknaden er behandlet etter plan- og bygningsloven av 27. juni 2008 nr. 71 (heretter pbl) med tilhørende forskrifter.</w:t>
      </w:r>
    </w:p>
    <w:p w14:paraId="5EDDC8A8" w14:textId="0652BE3C" w:rsidR="00180C0B" w:rsidRPr="00601137" w:rsidRDefault="00180C0B" w:rsidP="0093273C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 xml:space="preserve">Delegasjonshjemmel: </w:t>
      </w:r>
      <w:r w:rsidRPr="00601137">
        <w:rPr>
          <w:rFonts w:asciiTheme="minorHAnsi" w:eastAsia="Yu Gothic" w:hAnsiTheme="minorHAnsi" w:cstheme="minorHAnsi"/>
          <w:szCs w:val="24"/>
        </w:rPr>
        <w:t>«Politisk reglement» vedtatt 09.10.2019 i saksnr 15/19, endret 30.10.2019 i saksnr 28/19 og administrativt 10.01.2020, samt «Ansvar og myndighet for ansatte i Indre Østfold kommune» vedtatt 04.09.2019.</w:t>
      </w:r>
    </w:p>
    <w:p w14:paraId="7D67BF93" w14:textId="7A4EB719" w:rsidR="00180C0B" w:rsidRPr="00601137" w:rsidRDefault="00180C0B" w:rsidP="0093273C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 xml:space="preserve">Delegasjonssaksnr: </w:t>
      </w:r>
      <w:sdt>
        <w:sdtPr>
          <w:rPr>
            <w:rFonts w:asciiTheme="minorHAnsi" w:eastAsia="Yu Gothic" w:hAnsiTheme="minorHAnsi" w:cstheme="minorHAnsi"/>
          </w:rPr>
          <w:alias w:val="Ssa_SaksnrIUtvalg"/>
          <w:tag w:val="Ssa_SaksnrIUtvalg"/>
          <w:id w:val="-1871214253"/>
          <w:dataBinding w:xpath="/document/body/Ssa_SaksnrIUtvalg" w:storeItemID="{E4FB9E46-028D-4659-8057-A8B3242C5849}"/>
          <w:text/>
        </w:sdtPr>
        <w:sdtEndPr/>
        <w:sdtContent>
          <w:bookmarkStart w:id="22" w:name="Ssa_SaksnrIUtvalg"/>
          <w:r w:rsidR="00537F7C">
            <w:rPr>
              <w:rFonts w:asciiTheme="minorHAnsi" w:eastAsia="Yu Gothic" w:hAnsiTheme="minorHAnsi" w:cstheme="minorHAnsi"/>
            </w:rPr>
            <w:t>133/24</w:t>
          </w:r>
        </w:sdtContent>
      </w:sdt>
      <w:bookmarkEnd w:id="22"/>
    </w:p>
    <w:p w14:paraId="71EDC8A5" w14:textId="77777777" w:rsidR="00180C0B" w:rsidRPr="00601137" w:rsidRDefault="00180C0B" w:rsidP="001B38D7">
      <w:pPr>
        <w:rPr>
          <w:rFonts w:asciiTheme="minorHAnsi" w:eastAsia="Yu Gothic" w:hAnsiTheme="minorHAnsi" w:cstheme="minorHAnsi"/>
        </w:rPr>
      </w:pPr>
    </w:p>
    <w:p w14:paraId="4A376331" w14:textId="77777777" w:rsidR="00180C0B" w:rsidRPr="00601137" w:rsidRDefault="00180C0B" w:rsidP="00316250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Vedtak:</w:t>
      </w:r>
    </w:p>
    <w:p w14:paraId="2C6AC4E6" w14:textId="77777777" w:rsidR="002011FA" w:rsidRDefault="00180C0B" w:rsidP="009555BD">
      <w:pPr>
        <w:pStyle w:val="Listeavsnitt"/>
        <w:numPr>
          <w:ilvl w:val="0"/>
          <w:numId w:val="6"/>
        </w:numPr>
        <w:rPr>
          <w:rFonts w:asciiTheme="minorHAnsi" w:eastAsia="Yu Gothic" w:hAnsiTheme="minorHAnsi" w:cstheme="minorHAnsi"/>
        </w:rPr>
      </w:pPr>
      <w:r w:rsidRPr="002011FA">
        <w:rPr>
          <w:rFonts w:asciiTheme="minorHAnsi" w:eastAsia="Yu Gothic" w:hAnsiTheme="minorHAnsi" w:cstheme="minorHAnsi"/>
        </w:rPr>
        <w:t xml:space="preserve">Kommunen gir rammetillatelse for tiltak iht. søknad med situasjonsplan, tegninger og annen dokumentasjon, mottatt </w:t>
      </w:r>
      <w:sdt>
        <w:sdtPr>
          <w:rPr>
            <w:rFonts w:asciiTheme="minorHAnsi" w:eastAsia="Yu Gothic" w:hAnsiTheme="minorHAnsi" w:cstheme="minorHAnsi"/>
          </w:rPr>
          <w:alias w:val="plu_eiendom.Behandling.MottattDato"/>
          <w:tag w:val="plu_eiendom.Behandling.MottattDato"/>
          <w:id w:val="-370541871"/>
          <w:temporary/>
          <w:dataBinding w:xpath="/document/body/plu_eiendom.Behandling.MottattDato" w:storeItemID="{E4FB9E46-028D-4659-8057-A8B3242C5849}"/>
          <w:text/>
        </w:sdtPr>
        <w:sdtEndPr/>
        <w:sdtContent>
          <w:bookmarkStart w:id="23" w:name="plu_eiendom.Behandling.MottattDato____1"/>
          <w:r w:rsidRPr="002011FA">
            <w:rPr>
              <w:rFonts w:asciiTheme="minorHAnsi" w:eastAsia="Yu Gothic" w:hAnsiTheme="minorHAnsi" w:cstheme="minorHAnsi"/>
            </w:rPr>
            <w:t>13.12.2023</w:t>
          </w:r>
        </w:sdtContent>
      </w:sdt>
      <w:bookmarkEnd w:id="23"/>
      <w:r w:rsidRPr="002011FA">
        <w:rPr>
          <w:rFonts w:asciiTheme="minorHAnsi" w:eastAsia="Yu Gothic" w:hAnsiTheme="minorHAnsi" w:cstheme="minorHAnsi"/>
        </w:rPr>
        <w:t xml:space="preserve">, </w:t>
      </w:r>
      <w:r w:rsidR="00492CCA" w:rsidRPr="002011FA">
        <w:rPr>
          <w:rFonts w:asciiTheme="minorHAnsi" w:eastAsia="Yu Gothic" w:hAnsiTheme="minorHAnsi" w:cstheme="minorHAnsi"/>
        </w:rPr>
        <w:t xml:space="preserve">komplett 09.04.2024, </w:t>
      </w:r>
      <w:r w:rsidRPr="002011FA">
        <w:rPr>
          <w:rFonts w:asciiTheme="minorHAnsi" w:eastAsia="Yu Gothic" w:hAnsiTheme="minorHAnsi" w:cstheme="minorHAnsi"/>
        </w:rPr>
        <w:t>jf. pbl § 20</w:t>
      </w:r>
      <w:r w:rsidRPr="002011FA">
        <w:rPr>
          <w:rFonts w:asciiTheme="minorHAnsi" w:eastAsia="Yu Gothic" w:hAnsiTheme="minorHAnsi" w:cstheme="minorHAnsi"/>
        </w:rPr>
        <w:noBreakHyphen/>
        <w:t>2, jf. § 20-3.</w:t>
      </w:r>
    </w:p>
    <w:p w14:paraId="04B8CE24" w14:textId="6FC324E1" w:rsidR="00180C0B" w:rsidRPr="002011FA" w:rsidRDefault="00180C0B" w:rsidP="009555BD">
      <w:pPr>
        <w:pStyle w:val="Listeavsnitt"/>
        <w:numPr>
          <w:ilvl w:val="0"/>
          <w:numId w:val="6"/>
        </w:numPr>
        <w:rPr>
          <w:rFonts w:asciiTheme="minorHAnsi" w:eastAsia="Yu Gothic" w:hAnsiTheme="minorHAnsi" w:cstheme="minorHAnsi"/>
        </w:rPr>
      </w:pPr>
      <w:r w:rsidRPr="002011FA">
        <w:rPr>
          <w:rFonts w:asciiTheme="minorHAnsi" w:eastAsia="Yu Gothic" w:hAnsiTheme="minorHAnsi" w:cstheme="minorHAnsi"/>
        </w:rPr>
        <w:t xml:space="preserve">Kommunen gir dispensasjon fra </w:t>
      </w:r>
      <w:r w:rsidR="00537F7C" w:rsidRPr="002011FA">
        <w:rPr>
          <w:rFonts w:asciiTheme="minorHAnsi" w:eastAsia="Yu Gothic" w:hAnsiTheme="minorHAnsi" w:cstheme="minorHAnsi"/>
        </w:rPr>
        <w:t>arealformålet LNF</w:t>
      </w:r>
      <w:r w:rsidRPr="002011FA">
        <w:rPr>
          <w:rFonts w:asciiTheme="minorHAnsi" w:eastAsia="Yu Gothic" w:hAnsiTheme="minorHAnsi" w:cstheme="minorHAnsi"/>
        </w:rPr>
        <w:t>, jf. pbl § 11</w:t>
      </w:r>
      <w:r w:rsidRPr="002011FA">
        <w:rPr>
          <w:rFonts w:asciiTheme="minorHAnsi" w:eastAsia="Yu Gothic" w:hAnsiTheme="minorHAnsi" w:cstheme="minorHAnsi"/>
        </w:rPr>
        <w:noBreakHyphen/>
        <w:t>6 (rettsvirkning av kommuneplanens arealdel)</w:t>
      </w:r>
      <w:r w:rsidR="00537F7C" w:rsidRPr="002011FA">
        <w:rPr>
          <w:rFonts w:asciiTheme="minorHAnsi" w:eastAsia="Yu Gothic" w:hAnsiTheme="minorHAnsi" w:cstheme="minorHAnsi"/>
        </w:rPr>
        <w:t>,</w:t>
      </w:r>
      <w:r w:rsidRPr="002011FA">
        <w:rPr>
          <w:rFonts w:asciiTheme="minorHAnsi" w:eastAsia="Yu Gothic" w:hAnsiTheme="minorHAnsi" w:cstheme="minorHAnsi"/>
        </w:rPr>
        <w:t xml:space="preserve"> jf. § 19</w:t>
      </w:r>
      <w:r w:rsidRPr="002011FA">
        <w:rPr>
          <w:rFonts w:asciiTheme="minorHAnsi" w:eastAsia="Yu Gothic" w:hAnsiTheme="minorHAnsi" w:cstheme="minorHAnsi"/>
        </w:rPr>
        <w:noBreakHyphen/>
        <w:t>2.</w:t>
      </w:r>
    </w:p>
    <w:p w14:paraId="40C8F227" w14:textId="77777777" w:rsidR="00180C0B" w:rsidRDefault="00180C0B" w:rsidP="0001777A">
      <w:pPr>
        <w:rPr>
          <w:rFonts w:asciiTheme="minorHAnsi" w:eastAsia="Yu Gothic" w:hAnsiTheme="minorHAnsi" w:cstheme="minorHAnsi"/>
        </w:rPr>
      </w:pPr>
    </w:p>
    <w:p w14:paraId="77FE890C" w14:textId="77777777" w:rsidR="00180C0B" w:rsidRPr="00601137" w:rsidRDefault="00180C0B" w:rsidP="0001777A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>Vedtaket er gyldig i 3 år fra vedtaksdato, jf. pbl § 21</w:t>
      </w:r>
      <w:r w:rsidRPr="00601137">
        <w:rPr>
          <w:rFonts w:asciiTheme="minorHAnsi" w:eastAsia="Yu Gothic" w:hAnsiTheme="minorHAnsi" w:cstheme="minorHAnsi"/>
        </w:rPr>
        <w:noBreakHyphen/>
        <w:t>9. Ved eventuell klage på vedtaket begynner fristen å løpe fra dato for det endelige vedtaket i klagesaken. Er tiltaket ikke satt i gang innen 3 år faller tillatelsen bort. Det samme gjelder hvis tiltaket innstilles i mer enn 2 år. Fristene kan ikke forlenges, jf. pbl § 21</w:t>
      </w:r>
      <w:r w:rsidRPr="00601137">
        <w:rPr>
          <w:rFonts w:asciiTheme="minorHAnsi" w:eastAsia="Yu Gothic" w:hAnsiTheme="minorHAnsi" w:cstheme="minorHAnsi"/>
        </w:rPr>
        <w:noBreakHyphen/>
        <w:t>9 første ledd.</w:t>
      </w:r>
    </w:p>
    <w:p w14:paraId="348E901A" w14:textId="77777777" w:rsidR="00180C0B" w:rsidRPr="00601137" w:rsidRDefault="00180C0B" w:rsidP="001B38D7">
      <w:pPr>
        <w:rPr>
          <w:rFonts w:asciiTheme="minorHAnsi" w:eastAsia="Yu Gothic" w:hAnsiTheme="minorHAnsi" w:cstheme="minorHAnsi"/>
        </w:rPr>
      </w:pPr>
    </w:p>
    <w:p w14:paraId="5C3B15BA" w14:textId="5F115698" w:rsidR="00180C0B" w:rsidRPr="00601137" w:rsidRDefault="00180C0B" w:rsidP="00316250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Igangsettingstillatelse</w:t>
      </w:r>
    </w:p>
    <w:p w14:paraId="1D5C7B53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>Tiltaket tillates ikke igangsatt før det foreligger igangsettingstillatelse.</w:t>
      </w:r>
    </w:p>
    <w:p w14:paraId="61BD6A11" w14:textId="77777777" w:rsidR="00180C0B" w:rsidRPr="00601137" w:rsidRDefault="00180C0B" w:rsidP="0001777A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lastRenderedPageBreak/>
        <w:t>Før igangsettingstillatelse gis, skal følgende dokumentasjon være innsendt og godkjent av bygningsmyndighetene:</w:t>
      </w:r>
    </w:p>
    <w:p w14:paraId="4F5A8207" w14:textId="67776848" w:rsidR="00180C0B" w:rsidRDefault="00537F7C" w:rsidP="0001777A">
      <w:pPr>
        <w:numPr>
          <w:ilvl w:val="0"/>
          <w:numId w:val="1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Nødvendige e</w:t>
      </w:r>
      <w:r w:rsidR="00180C0B" w:rsidRPr="00601137">
        <w:rPr>
          <w:rFonts w:asciiTheme="minorHAnsi" w:eastAsia="Yu Gothic" w:hAnsiTheme="minorHAnsi" w:cstheme="minorHAnsi"/>
        </w:rPr>
        <w:t>rklæring</w:t>
      </w:r>
      <w:r>
        <w:rPr>
          <w:rFonts w:asciiTheme="minorHAnsi" w:eastAsia="Yu Gothic" w:hAnsiTheme="minorHAnsi" w:cstheme="minorHAnsi"/>
        </w:rPr>
        <w:t>er</w:t>
      </w:r>
      <w:r w:rsidR="00180C0B" w:rsidRPr="00601137">
        <w:rPr>
          <w:rFonts w:asciiTheme="minorHAnsi" w:eastAsia="Yu Gothic" w:hAnsiTheme="minorHAnsi" w:cstheme="minorHAnsi"/>
        </w:rPr>
        <w:t xml:space="preserve"> om ansvarsrett</w:t>
      </w:r>
      <w:r>
        <w:rPr>
          <w:rFonts w:asciiTheme="minorHAnsi" w:eastAsia="Yu Gothic" w:hAnsiTheme="minorHAnsi" w:cstheme="minorHAnsi"/>
        </w:rPr>
        <w:t>er.</w:t>
      </w:r>
    </w:p>
    <w:p w14:paraId="6B034D17" w14:textId="5646DF36" w:rsidR="00376604" w:rsidRDefault="00376604" w:rsidP="0001777A">
      <w:pPr>
        <w:numPr>
          <w:ilvl w:val="0"/>
          <w:numId w:val="1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Geoteknisk rapport</w:t>
      </w:r>
      <w:r w:rsidR="004F05AC">
        <w:rPr>
          <w:rFonts w:asciiTheme="minorHAnsi" w:eastAsia="Yu Gothic" w:hAnsiTheme="minorHAnsi" w:cstheme="minorHAnsi"/>
        </w:rPr>
        <w:t>,</w:t>
      </w:r>
      <w:r>
        <w:rPr>
          <w:rFonts w:asciiTheme="minorHAnsi" w:eastAsia="Yu Gothic" w:hAnsiTheme="minorHAnsi" w:cstheme="minorHAnsi"/>
        </w:rPr>
        <w:t xml:space="preserve"> som er oppdatert etter endring trasé og gravemetode</w:t>
      </w:r>
      <w:r w:rsidR="003F160B">
        <w:rPr>
          <w:rFonts w:asciiTheme="minorHAnsi" w:eastAsia="Yu Gothic" w:hAnsiTheme="minorHAnsi" w:cstheme="minorHAnsi"/>
        </w:rPr>
        <w:t>.</w:t>
      </w:r>
    </w:p>
    <w:p w14:paraId="5E3B318A" w14:textId="44202266" w:rsidR="00180C0B" w:rsidRDefault="00DA3B6A" w:rsidP="0001777A">
      <w:pPr>
        <w:numPr>
          <w:ilvl w:val="0"/>
          <w:numId w:val="1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Gravet</w:t>
      </w:r>
      <w:r w:rsidR="00180C0B" w:rsidRPr="00601137">
        <w:rPr>
          <w:rFonts w:asciiTheme="minorHAnsi" w:eastAsia="Yu Gothic" w:hAnsiTheme="minorHAnsi" w:cstheme="minorHAnsi"/>
        </w:rPr>
        <w:t>illatelse fra vei</w:t>
      </w:r>
      <w:r w:rsidR="00537F7C">
        <w:rPr>
          <w:rFonts w:asciiTheme="minorHAnsi" w:eastAsia="Yu Gothic" w:hAnsiTheme="minorHAnsi" w:cstheme="minorHAnsi"/>
        </w:rPr>
        <w:t>myndighet</w:t>
      </w:r>
      <w:r>
        <w:rPr>
          <w:rFonts w:asciiTheme="minorHAnsi" w:eastAsia="Yu Gothic" w:hAnsiTheme="minorHAnsi" w:cstheme="minorHAnsi"/>
        </w:rPr>
        <w:t>.</w:t>
      </w:r>
    </w:p>
    <w:p w14:paraId="1B632629" w14:textId="70D749CB" w:rsidR="00A129BA" w:rsidRPr="00601137" w:rsidRDefault="00D752D1" w:rsidP="0001777A">
      <w:pPr>
        <w:numPr>
          <w:ilvl w:val="0"/>
          <w:numId w:val="1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 xml:space="preserve">Samtykke </w:t>
      </w:r>
      <w:r w:rsidR="00A129BA">
        <w:rPr>
          <w:rFonts w:asciiTheme="minorHAnsi" w:eastAsia="Yu Gothic" w:hAnsiTheme="minorHAnsi" w:cstheme="minorHAnsi"/>
        </w:rPr>
        <w:t>fra netteier for tiltak nær høyspent.</w:t>
      </w:r>
    </w:p>
    <w:p w14:paraId="31440CC8" w14:textId="4D5F2623" w:rsidR="00180C0B" w:rsidRDefault="003F160B" w:rsidP="0001777A">
      <w:pPr>
        <w:numPr>
          <w:ilvl w:val="0"/>
          <w:numId w:val="1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Liste over g</w:t>
      </w:r>
      <w:r w:rsidR="00537F7C">
        <w:rPr>
          <w:rFonts w:asciiTheme="minorHAnsi" w:eastAsia="Yu Gothic" w:hAnsiTheme="minorHAnsi" w:cstheme="minorHAnsi"/>
        </w:rPr>
        <w:t>runneier</w:t>
      </w:r>
      <w:r>
        <w:rPr>
          <w:rFonts w:asciiTheme="minorHAnsi" w:eastAsia="Yu Gothic" w:hAnsiTheme="minorHAnsi" w:cstheme="minorHAnsi"/>
        </w:rPr>
        <w:t xml:space="preserve">e der det er inngått </w:t>
      </w:r>
      <w:r w:rsidR="00537F7C">
        <w:rPr>
          <w:rFonts w:asciiTheme="minorHAnsi" w:eastAsia="Yu Gothic" w:hAnsiTheme="minorHAnsi" w:cstheme="minorHAnsi"/>
        </w:rPr>
        <w:t>avtaler</w:t>
      </w:r>
      <w:r>
        <w:rPr>
          <w:rFonts w:asciiTheme="minorHAnsi" w:eastAsia="Yu Gothic" w:hAnsiTheme="minorHAnsi" w:cstheme="minorHAnsi"/>
        </w:rPr>
        <w:t xml:space="preserve"> om rettigheter </w:t>
      </w:r>
      <w:r w:rsidR="00180C0B" w:rsidRPr="00601137">
        <w:rPr>
          <w:rFonts w:asciiTheme="minorHAnsi" w:eastAsia="Yu Gothic" w:hAnsiTheme="minorHAnsi" w:cstheme="minorHAnsi"/>
        </w:rPr>
        <w:t xml:space="preserve">til å legge </w:t>
      </w:r>
      <w:r w:rsidR="00537F7C">
        <w:rPr>
          <w:rFonts w:asciiTheme="minorHAnsi" w:eastAsia="Yu Gothic" w:hAnsiTheme="minorHAnsi" w:cstheme="minorHAnsi"/>
        </w:rPr>
        <w:t xml:space="preserve">og vedlikeholde </w:t>
      </w:r>
      <w:r w:rsidR="00180C0B" w:rsidRPr="00601137">
        <w:rPr>
          <w:rFonts w:asciiTheme="minorHAnsi" w:eastAsia="Yu Gothic" w:hAnsiTheme="minorHAnsi" w:cstheme="minorHAnsi"/>
        </w:rPr>
        <w:t>vann</w:t>
      </w:r>
      <w:r w:rsidR="00180C0B" w:rsidRPr="00601137">
        <w:rPr>
          <w:rFonts w:asciiTheme="minorHAnsi" w:eastAsia="Yu Gothic" w:hAnsiTheme="minorHAnsi" w:cstheme="minorHAnsi"/>
        </w:rPr>
        <w:noBreakHyphen/>
        <w:t xml:space="preserve"> og avløpsledninger over annen privat grunn, jf. pbl §§ 27</w:t>
      </w:r>
      <w:r w:rsidR="00180C0B" w:rsidRPr="00601137">
        <w:rPr>
          <w:rFonts w:asciiTheme="minorHAnsi" w:eastAsia="Yu Gothic" w:hAnsiTheme="minorHAnsi" w:cstheme="minorHAnsi"/>
        </w:rPr>
        <w:noBreakHyphen/>
        <w:t>1 og 27</w:t>
      </w:r>
      <w:r w:rsidR="00180C0B" w:rsidRPr="00601137">
        <w:rPr>
          <w:rFonts w:asciiTheme="minorHAnsi" w:eastAsia="Yu Gothic" w:hAnsiTheme="minorHAnsi" w:cstheme="minorHAnsi"/>
        </w:rPr>
        <w:noBreakHyphen/>
        <w:t>2 første ledd.</w:t>
      </w:r>
    </w:p>
    <w:p w14:paraId="11695E03" w14:textId="07BFDFC0" w:rsidR="00AE4D8B" w:rsidRPr="00601137" w:rsidRDefault="004F05AC" w:rsidP="0001777A">
      <w:pPr>
        <w:numPr>
          <w:ilvl w:val="0"/>
          <w:numId w:val="1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Redegjørelse for tiltak for å hindre spredning av uønskede arter</w:t>
      </w:r>
      <w:r w:rsidR="00AE4D8B">
        <w:rPr>
          <w:rFonts w:asciiTheme="minorHAnsi" w:eastAsia="Yu Gothic" w:hAnsiTheme="minorHAnsi" w:cstheme="minorHAnsi"/>
        </w:rPr>
        <w:t>.</w:t>
      </w:r>
    </w:p>
    <w:p w14:paraId="653A1D3C" w14:textId="01806E94" w:rsidR="00180C0B" w:rsidRPr="00601137" w:rsidRDefault="00180C0B" w:rsidP="0001777A">
      <w:pPr>
        <w:rPr>
          <w:rFonts w:asciiTheme="minorHAnsi" w:eastAsia="Yu Gothic" w:hAnsiTheme="minorHAnsi" w:cstheme="minorHAnsi"/>
        </w:rPr>
      </w:pPr>
    </w:p>
    <w:p w14:paraId="013AC008" w14:textId="65CCD411" w:rsidR="00180C0B" w:rsidRPr="00601137" w:rsidRDefault="00180C0B" w:rsidP="0001777A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Ferdigattest (evt. midlertidig brukstillatelse)</w:t>
      </w:r>
    </w:p>
    <w:p w14:paraId="45E5B657" w14:textId="10D4E484" w:rsidR="00180C0B" w:rsidRPr="00601137" w:rsidRDefault="00180C0B" w:rsidP="0001777A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 xml:space="preserve">Tiltaket må ikke tas i bruk før det foreligger ferdigattest (evt. midlertidig brukstillatelse). </w:t>
      </w:r>
      <w:r w:rsidRPr="00601137">
        <w:rPr>
          <w:rFonts w:asciiTheme="minorHAnsi" w:eastAsia="Yu Gothic" w:hAnsiTheme="minorHAnsi" w:cstheme="minorHAnsi"/>
        </w:rPr>
        <w:br/>
      </w:r>
      <w:r w:rsidRPr="00601137">
        <w:rPr>
          <w:rFonts w:asciiTheme="minorHAnsi" w:eastAsia="Yu Gothic" w:hAnsiTheme="minorHAnsi" w:cstheme="minorHAnsi"/>
        </w:rPr>
        <w:br/>
        <w:t>Før det kan gis ferdigattest må følgende dokumentasjon sendes inn:</w:t>
      </w:r>
    </w:p>
    <w:p w14:paraId="3BB1EC5C" w14:textId="77777777" w:rsidR="00180C0B" w:rsidRPr="002B4931" w:rsidRDefault="00180C0B" w:rsidP="002B4931">
      <w:pPr>
        <w:numPr>
          <w:ilvl w:val="0"/>
          <w:numId w:val="2"/>
        </w:numPr>
        <w:rPr>
          <w:rFonts w:asciiTheme="minorHAnsi" w:eastAsia="Yu Gothic" w:hAnsiTheme="minorHAnsi" w:cstheme="minorHAnsi"/>
        </w:rPr>
      </w:pPr>
      <w:r w:rsidRPr="002B4931">
        <w:rPr>
          <w:rFonts w:asciiTheme="minorHAnsi" w:eastAsia="Yu Gothic" w:hAnsiTheme="minorHAnsi" w:cstheme="minorHAnsi"/>
        </w:rPr>
        <w:t>Eventuelle endringer fra tidligere godkjente tegninger og situasjonsplan, herunder tegninger for utvendig vann- og avløpsanlegg, som ikke krever endringssøknad.</w:t>
      </w:r>
    </w:p>
    <w:p w14:paraId="45403064" w14:textId="0E5E0BCE" w:rsidR="00492CCA" w:rsidRDefault="00537F7C" w:rsidP="00492CCA">
      <w:pPr>
        <w:numPr>
          <w:ilvl w:val="0"/>
          <w:numId w:val="2"/>
        </w:numPr>
        <w:rPr>
          <w:rFonts w:asciiTheme="minorHAnsi" w:eastAsia="Yu Gothic" w:hAnsiTheme="minorHAnsi" w:cstheme="minorHAnsi"/>
          <w:bCs/>
        </w:rPr>
      </w:pPr>
      <w:r>
        <w:rPr>
          <w:rFonts w:cs="Calibri"/>
        </w:rPr>
        <w:t>Bekreftelse på at det foreligger dokumentasjon som grunnlag for driftsfasen (FDV-dokumentasjon).</w:t>
      </w:r>
    </w:p>
    <w:p w14:paraId="5C6BFD49" w14:textId="2739F5CB" w:rsidR="00492CCA" w:rsidRPr="00492CCA" w:rsidRDefault="00492CCA" w:rsidP="00492CCA">
      <w:pPr>
        <w:numPr>
          <w:ilvl w:val="0"/>
          <w:numId w:val="2"/>
        </w:numPr>
        <w:rPr>
          <w:rFonts w:asciiTheme="minorHAnsi" w:eastAsia="Yu Gothic" w:hAnsiTheme="minorHAnsi" w:cstheme="minorHAnsi"/>
          <w:bCs/>
        </w:rPr>
      </w:pPr>
      <w:r>
        <w:rPr>
          <w:rFonts w:asciiTheme="minorHAnsi" w:eastAsia="Yu Gothic" w:hAnsiTheme="minorHAnsi" w:cstheme="minorHAnsi"/>
          <w:bCs/>
        </w:rPr>
        <w:t>Bekreftelse på at det er sikret rettighet for plassering og adkomst for fremtidig vedlikehold av tiltaket i sin helhet. Kan presenteres som liste over grunneiere som har signert grunneieravtale.</w:t>
      </w:r>
    </w:p>
    <w:p w14:paraId="7DBE802B" w14:textId="77777777" w:rsidR="00180C0B" w:rsidRPr="00601137" w:rsidRDefault="00180C0B" w:rsidP="0001777A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 xml:space="preserve">Blankett for søknad om ferdigattest kan lastes ned her: </w:t>
      </w:r>
      <w:hyperlink r:id="rId8" w:history="1">
        <w:r w:rsidRPr="00601137">
          <w:rPr>
            <w:rStyle w:val="Hyperkobling"/>
            <w:rFonts w:asciiTheme="minorHAnsi" w:eastAsia="Yu Gothic" w:hAnsiTheme="minorHAnsi" w:cstheme="minorHAnsi"/>
          </w:rPr>
          <w:t>https://dibk.no/globalassets/blanketter_utskrift/5167-soknad_om_ferdigattest1.pdf</w:t>
        </w:r>
      </w:hyperlink>
      <w:r w:rsidRPr="00601137">
        <w:rPr>
          <w:rFonts w:asciiTheme="minorHAnsi" w:eastAsia="Yu Gothic" w:hAnsiTheme="minorHAnsi" w:cstheme="minorHAnsi"/>
        </w:rPr>
        <w:t xml:space="preserve"> </w:t>
      </w:r>
    </w:p>
    <w:p w14:paraId="351C1BA9" w14:textId="77777777" w:rsidR="00180C0B" w:rsidRPr="00601137" w:rsidRDefault="00180C0B" w:rsidP="001B38D7">
      <w:pPr>
        <w:rPr>
          <w:rFonts w:asciiTheme="minorHAnsi" w:eastAsia="Yu Gothic" w:hAnsiTheme="minorHAnsi" w:cstheme="minorHAnsi"/>
        </w:rPr>
      </w:pPr>
    </w:p>
    <w:p w14:paraId="6C5C264A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Tiltaket</w:t>
      </w:r>
    </w:p>
    <w:p w14:paraId="202DD43E" w14:textId="187A04A1" w:rsidR="00954634" w:rsidRDefault="009D519F" w:rsidP="00122AD8">
      <w:pPr>
        <w:rPr>
          <w:rFonts w:asciiTheme="minorHAnsi" w:eastAsia="Yu Gothic" w:hAnsiTheme="minorHAnsi" w:cstheme="minorHAnsi"/>
        </w:rPr>
      </w:pPr>
      <w:sdt>
        <w:sdtPr>
          <w:rPr>
            <w:rFonts w:asciiTheme="minorHAnsi" w:eastAsia="Yu Gothic" w:hAnsiTheme="minorHAnsi" w:cstheme="minorHAnsi"/>
          </w:rPr>
          <w:alias w:val="plu_eiendom.GID.Tiltak"/>
          <w:tag w:val="plu_eiendom.GID.Tiltak"/>
          <w:id w:val="969786459"/>
          <w:temporary/>
          <w:dataBinding w:xpath="/document/body/plu_eiendom.GID.Tiltak" w:storeItemID="{E4FB9E46-028D-4659-8057-A8B3242C5849}"/>
          <w:text/>
        </w:sdtPr>
        <w:sdtEndPr/>
        <w:sdtContent>
          <w:bookmarkStart w:id="24" w:name="plu_eiendom.GID.Tiltak____1"/>
          <w:r w:rsidR="00180C0B" w:rsidRPr="00601137">
            <w:rPr>
              <w:rFonts w:asciiTheme="minorHAnsi" w:eastAsia="Yu Gothic" w:hAnsiTheme="minorHAnsi" w:cstheme="minorHAnsi"/>
            </w:rPr>
            <w:t>Ny vann- og avløpstrase mellom Tosebygda og Mørkved</w:t>
          </w:r>
        </w:sdtContent>
      </w:sdt>
      <w:bookmarkEnd w:id="24"/>
      <w:r w:rsidR="00954634">
        <w:rPr>
          <w:rFonts w:asciiTheme="minorHAnsi" w:eastAsia="Yu Gothic" w:hAnsiTheme="minorHAnsi" w:cstheme="minorHAnsi"/>
        </w:rPr>
        <w:t>, langs eksisterende hoved</w:t>
      </w:r>
      <w:r w:rsidR="00FE63CC">
        <w:rPr>
          <w:rFonts w:asciiTheme="minorHAnsi" w:eastAsia="Yu Gothic" w:hAnsiTheme="minorHAnsi" w:cstheme="minorHAnsi"/>
        </w:rPr>
        <w:t>ledning</w:t>
      </w:r>
      <w:r w:rsidR="00954634">
        <w:rPr>
          <w:rFonts w:asciiTheme="minorHAnsi" w:eastAsia="Yu Gothic" w:hAnsiTheme="minorHAnsi" w:cstheme="minorHAnsi"/>
        </w:rPr>
        <w:t xml:space="preserve">. </w:t>
      </w:r>
      <w:r w:rsidR="00DA4F84">
        <w:rPr>
          <w:rFonts w:asciiTheme="minorHAnsi" w:eastAsia="Yu Gothic" w:hAnsiTheme="minorHAnsi" w:cstheme="minorHAnsi"/>
        </w:rPr>
        <w:t xml:space="preserve">Ledningsnettet skal legges </w:t>
      </w:r>
      <w:r w:rsidR="00FE63CC">
        <w:rPr>
          <w:rFonts w:asciiTheme="minorHAnsi" w:eastAsia="Yu Gothic" w:hAnsiTheme="minorHAnsi" w:cstheme="minorHAnsi"/>
        </w:rPr>
        <w:t>ved</w:t>
      </w:r>
      <w:r w:rsidR="00DA4F84">
        <w:rPr>
          <w:rFonts w:asciiTheme="minorHAnsi" w:eastAsia="Yu Gothic" w:hAnsiTheme="minorHAnsi" w:cstheme="minorHAnsi"/>
        </w:rPr>
        <w:t xml:space="preserve"> styrt boring, og det er kun kummer og bore- og mottaksgroper som vil medføre åpne grøfter. </w:t>
      </w:r>
      <w:r w:rsidR="00954634">
        <w:rPr>
          <w:rFonts w:asciiTheme="minorHAnsi" w:eastAsia="Yu Gothic" w:hAnsiTheme="minorHAnsi" w:cstheme="minorHAnsi"/>
        </w:rPr>
        <w:t>Ny trasé vil inneholde følgende:</w:t>
      </w:r>
    </w:p>
    <w:p w14:paraId="33EA765C" w14:textId="1579FC0B" w:rsidR="00954634" w:rsidRDefault="00954634" w:rsidP="00954634">
      <w:pPr>
        <w:pStyle w:val="Listeavsnitt"/>
        <w:numPr>
          <w:ilvl w:val="0"/>
          <w:numId w:val="5"/>
        </w:numPr>
        <w:rPr>
          <w:rFonts w:asciiTheme="minorHAnsi" w:eastAsia="Yu Gothic" w:hAnsiTheme="minorHAnsi" w:cstheme="minorHAnsi"/>
        </w:rPr>
      </w:pPr>
      <w:r w:rsidRPr="00954634">
        <w:rPr>
          <w:rFonts w:asciiTheme="minorHAnsi" w:eastAsia="Yu Gothic" w:hAnsiTheme="minorHAnsi" w:cstheme="minorHAnsi"/>
        </w:rPr>
        <w:t xml:space="preserve">to hovedledninger </w:t>
      </w:r>
      <w:r>
        <w:rPr>
          <w:rFonts w:asciiTheme="minorHAnsi" w:eastAsia="Yu Gothic" w:hAnsiTheme="minorHAnsi" w:cstheme="minorHAnsi"/>
        </w:rPr>
        <w:t>for drikkevann</w:t>
      </w:r>
    </w:p>
    <w:p w14:paraId="5F44AB7C" w14:textId="77777777" w:rsidR="00954634" w:rsidRDefault="00954634" w:rsidP="00954634">
      <w:pPr>
        <w:pStyle w:val="Listeavsnitt"/>
        <w:numPr>
          <w:ilvl w:val="0"/>
          <w:numId w:val="5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en f</w:t>
      </w:r>
      <w:r w:rsidRPr="00954634">
        <w:rPr>
          <w:rFonts w:asciiTheme="minorHAnsi" w:eastAsia="Yu Gothic" w:hAnsiTheme="minorHAnsi" w:cstheme="minorHAnsi"/>
        </w:rPr>
        <w:t>orbruksledning drikkevann</w:t>
      </w:r>
      <w:r w:rsidR="00DA3B6A" w:rsidRPr="00954634">
        <w:rPr>
          <w:rFonts w:asciiTheme="minorHAnsi" w:eastAsia="Yu Gothic" w:hAnsiTheme="minorHAnsi" w:cstheme="minorHAnsi"/>
        </w:rPr>
        <w:t>n</w:t>
      </w:r>
      <w:r>
        <w:rPr>
          <w:rFonts w:asciiTheme="minorHAnsi" w:eastAsia="Yu Gothic" w:hAnsiTheme="minorHAnsi" w:cstheme="minorHAnsi"/>
        </w:rPr>
        <w:t xml:space="preserve"> for tilkobling av husstander</w:t>
      </w:r>
    </w:p>
    <w:p w14:paraId="4A964A8D" w14:textId="3FE13FBC" w:rsidR="00954634" w:rsidRDefault="00954634" w:rsidP="00954634">
      <w:pPr>
        <w:pStyle w:val="Listeavsnitt"/>
        <w:numPr>
          <w:ilvl w:val="0"/>
          <w:numId w:val="5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en</w:t>
      </w:r>
      <w:r w:rsidR="00DA3B6A" w:rsidRPr="00954634">
        <w:rPr>
          <w:rFonts w:asciiTheme="minorHAnsi" w:eastAsia="Yu Gothic" w:hAnsiTheme="minorHAnsi" w:cstheme="minorHAnsi"/>
        </w:rPr>
        <w:t xml:space="preserve"> pumpeledning</w:t>
      </w:r>
      <w:r>
        <w:rPr>
          <w:rFonts w:asciiTheme="minorHAnsi" w:eastAsia="Yu Gothic" w:hAnsiTheme="minorHAnsi" w:cstheme="minorHAnsi"/>
        </w:rPr>
        <w:t xml:space="preserve"> </w:t>
      </w:r>
      <w:r w:rsidR="00DA4F84">
        <w:rPr>
          <w:rFonts w:asciiTheme="minorHAnsi" w:eastAsia="Yu Gothic" w:hAnsiTheme="minorHAnsi" w:cstheme="minorHAnsi"/>
        </w:rPr>
        <w:t xml:space="preserve">avløp </w:t>
      </w:r>
      <w:r>
        <w:rPr>
          <w:rFonts w:asciiTheme="minorHAnsi" w:eastAsia="Yu Gothic" w:hAnsiTheme="minorHAnsi" w:cstheme="minorHAnsi"/>
        </w:rPr>
        <w:t>for tilkobling husstander</w:t>
      </w:r>
    </w:p>
    <w:p w14:paraId="2635CE3C" w14:textId="3C51FB79" w:rsidR="00180C0B" w:rsidRDefault="00954634" w:rsidP="00954634">
      <w:pPr>
        <w:pStyle w:val="Listeavsnitt"/>
        <w:numPr>
          <w:ilvl w:val="0"/>
          <w:numId w:val="5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 xml:space="preserve">en </w:t>
      </w:r>
      <w:r w:rsidR="00DA3B6A" w:rsidRPr="00954634">
        <w:rPr>
          <w:rFonts w:asciiTheme="minorHAnsi" w:eastAsia="Yu Gothic" w:hAnsiTheme="minorHAnsi" w:cstheme="minorHAnsi"/>
        </w:rPr>
        <w:t>overvannsledning</w:t>
      </w:r>
    </w:p>
    <w:p w14:paraId="37C2F59E" w14:textId="32F40502" w:rsidR="00954634" w:rsidRDefault="00954634" w:rsidP="00954634">
      <w:pPr>
        <w:pStyle w:val="Listeavsnitt"/>
        <w:numPr>
          <w:ilvl w:val="0"/>
          <w:numId w:val="5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trekkerør for fiber</w:t>
      </w:r>
    </w:p>
    <w:p w14:paraId="4319126A" w14:textId="19795181" w:rsidR="00954634" w:rsidRPr="00954634" w:rsidRDefault="00954634" w:rsidP="00954634">
      <w:pPr>
        <w:pStyle w:val="Listeavsnitt"/>
        <w:numPr>
          <w:ilvl w:val="0"/>
          <w:numId w:val="5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kummer, kumgrupper</w:t>
      </w:r>
    </w:p>
    <w:p w14:paraId="3F804729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3736BCD9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>Tillatelsen er gitt på grunnlag av:</w:t>
      </w:r>
    </w:p>
    <w:p w14:paraId="49F79936" w14:textId="10091E1C" w:rsidR="00180C0B" w:rsidRPr="00601137" w:rsidRDefault="00180C0B" w:rsidP="00122AD8">
      <w:pPr>
        <w:numPr>
          <w:ilvl w:val="0"/>
          <w:numId w:val="3"/>
        </w:num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 xml:space="preserve">Situasjonsplan mottatt </w:t>
      </w:r>
      <w:r w:rsidR="00A75F3A">
        <w:rPr>
          <w:rFonts w:asciiTheme="minorHAnsi" w:eastAsia="Yu Gothic" w:hAnsiTheme="minorHAnsi" w:cstheme="minorHAnsi"/>
        </w:rPr>
        <w:t>13.12.2023</w:t>
      </w:r>
    </w:p>
    <w:p w14:paraId="45C9B932" w14:textId="439B11D4" w:rsidR="00492CCA" w:rsidRDefault="00180C0B" w:rsidP="00492CCA">
      <w:pPr>
        <w:numPr>
          <w:ilvl w:val="0"/>
          <w:numId w:val="3"/>
        </w:num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 xml:space="preserve">Tegninger mottatt </w:t>
      </w:r>
      <w:r w:rsidR="00A75F3A">
        <w:rPr>
          <w:rFonts w:asciiTheme="minorHAnsi" w:eastAsia="Yu Gothic" w:hAnsiTheme="minorHAnsi" w:cstheme="minorHAnsi"/>
        </w:rPr>
        <w:t>13.12.2023.</w:t>
      </w:r>
    </w:p>
    <w:p w14:paraId="3DD78BE2" w14:textId="3939A798" w:rsidR="00492CCA" w:rsidRPr="00492CCA" w:rsidRDefault="00492CCA" w:rsidP="00492CCA">
      <w:pPr>
        <w:numPr>
          <w:ilvl w:val="0"/>
          <w:numId w:val="3"/>
        </w:num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Dokumentasjon for rettigheter på annen privat grunn</w:t>
      </w:r>
    </w:p>
    <w:p w14:paraId="00A8F1B8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6C4DD424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Saksgang/historikk</w:t>
      </w:r>
    </w:p>
    <w:p w14:paraId="00D0610B" w14:textId="1A70B216" w:rsidR="00180C0B" w:rsidRPr="00601137" w:rsidRDefault="00A75F3A" w:rsidP="00122AD8">
      <w:p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 xml:space="preserve">Søknad om rammetillatelse og søknad om dispensasjon fra LNF mottatt 13.12.2023. Uttalelse fra </w:t>
      </w:r>
      <w:r w:rsidR="003A06DE">
        <w:rPr>
          <w:rFonts w:asciiTheme="minorHAnsi" w:eastAsia="Yu Gothic" w:hAnsiTheme="minorHAnsi" w:cstheme="minorHAnsi"/>
        </w:rPr>
        <w:t xml:space="preserve">Statsforvalter mottatt 13.02.2024. Uttalelse fra landbrukskontoret </w:t>
      </w:r>
      <w:r w:rsidR="003A06DE" w:rsidRPr="00A44913">
        <w:rPr>
          <w:rFonts w:asciiTheme="minorHAnsi" w:eastAsia="Yu Gothic" w:hAnsiTheme="minorHAnsi" w:cstheme="minorHAnsi"/>
        </w:rPr>
        <w:t xml:space="preserve">mottatt </w:t>
      </w:r>
      <w:r w:rsidR="00A44913" w:rsidRPr="00A44913">
        <w:rPr>
          <w:rFonts w:asciiTheme="minorHAnsi" w:eastAsia="Yu Gothic" w:hAnsiTheme="minorHAnsi" w:cstheme="minorHAnsi"/>
        </w:rPr>
        <w:t>23</w:t>
      </w:r>
      <w:r w:rsidR="003A06DE" w:rsidRPr="00A44913">
        <w:rPr>
          <w:rFonts w:asciiTheme="minorHAnsi" w:eastAsia="Yu Gothic" w:hAnsiTheme="minorHAnsi" w:cstheme="minorHAnsi"/>
        </w:rPr>
        <w:t>.02.2024.</w:t>
      </w:r>
      <w:r w:rsidR="003A06DE">
        <w:rPr>
          <w:rFonts w:asciiTheme="minorHAnsi" w:eastAsia="Yu Gothic" w:hAnsiTheme="minorHAnsi" w:cstheme="minorHAnsi"/>
        </w:rPr>
        <w:t xml:space="preserve"> </w:t>
      </w:r>
      <w:r w:rsidR="00A44913">
        <w:rPr>
          <w:rFonts w:asciiTheme="minorHAnsi" w:eastAsia="Yu Gothic" w:hAnsiTheme="minorHAnsi" w:cstheme="minorHAnsi"/>
        </w:rPr>
        <w:t>Grunneieravtale</w:t>
      </w:r>
      <w:r w:rsidR="00FE63CC">
        <w:rPr>
          <w:rFonts w:asciiTheme="minorHAnsi" w:eastAsia="Yu Gothic" w:hAnsiTheme="minorHAnsi" w:cstheme="minorHAnsi"/>
        </w:rPr>
        <w:t>r</w:t>
      </w:r>
      <w:r w:rsidR="00A44913">
        <w:rPr>
          <w:rFonts w:asciiTheme="minorHAnsi" w:eastAsia="Yu Gothic" w:hAnsiTheme="minorHAnsi" w:cstheme="minorHAnsi"/>
        </w:rPr>
        <w:t xml:space="preserve"> </w:t>
      </w:r>
      <w:r w:rsidR="00FE63CC">
        <w:rPr>
          <w:rFonts w:asciiTheme="minorHAnsi" w:eastAsia="Yu Gothic" w:hAnsiTheme="minorHAnsi" w:cstheme="minorHAnsi"/>
        </w:rPr>
        <w:t>for plassering</w:t>
      </w:r>
      <w:r w:rsidR="00A44913">
        <w:rPr>
          <w:rFonts w:asciiTheme="minorHAnsi" w:eastAsia="Yu Gothic" w:hAnsiTheme="minorHAnsi" w:cstheme="minorHAnsi"/>
        </w:rPr>
        <w:t xml:space="preserve"> nærmere byg</w:t>
      </w:r>
      <w:r w:rsidR="00492CCA">
        <w:rPr>
          <w:rFonts w:asciiTheme="minorHAnsi" w:eastAsia="Yu Gothic" w:hAnsiTheme="minorHAnsi" w:cstheme="minorHAnsi"/>
        </w:rPr>
        <w:t>g</w:t>
      </w:r>
      <w:r w:rsidR="0003595D">
        <w:rPr>
          <w:rFonts w:asciiTheme="minorHAnsi" w:eastAsia="Yu Gothic" w:hAnsiTheme="minorHAnsi" w:cstheme="minorHAnsi"/>
        </w:rPr>
        <w:t xml:space="preserve"> enn 4 meter</w:t>
      </w:r>
      <w:r w:rsidR="00492CCA">
        <w:rPr>
          <w:rFonts w:asciiTheme="minorHAnsi" w:eastAsia="Yu Gothic" w:hAnsiTheme="minorHAnsi" w:cstheme="minorHAnsi"/>
        </w:rPr>
        <w:t xml:space="preserve">, samt liste </w:t>
      </w:r>
      <w:r w:rsidR="00FE63CC">
        <w:rPr>
          <w:rFonts w:asciiTheme="minorHAnsi" w:eastAsia="Yu Gothic" w:hAnsiTheme="minorHAnsi" w:cstheme="minorHAnsi"/>
        </w:rPr>
        <w:t xml:space="preserve">som viser sikrede </w:t>
      </w:r>
      <w:r w:rsidR="00492CCA">
        <w:rPr>
          <w:rFonts w:asciiTheme="minorHAnsi" w:eastAsia="Yu Gothic" w:hAnsiTheme="minorHAnsi" w:cstheme="minorHAnsi"/>
        </w:rPr>
        <w:t>rettigheter for legging av ledningsnett</w:t>
      </w:r>
      <w:r w:rsidR="00FE63CC">
        <w:rPr>
          <w:rFonts w:asciiTheme="minorHAnsi" w:eastAsia="Yu Gothic" w:hAnsiTheme="minorHAnsi" w:cstheme="minorHAnsi"/>
        </w:rPr>
        <w:t xml:space="preserve">, </w:t>
      </w:r>
      <w:r w:rsidR="0003595D">
        <w:rPr>
          <w:rFonts w:asciiTheme="minorHAnsi" w:eastAsia="Yu Gothic" w:hAnsiTheme="minorHAnsi" w:cstheme="minorHAnsi"/>
        </w:rPr>
        <w:t>mottatt 09.04.2024</w:t>
      </w:r>
      <w:r w:rsidR="00492CCA">
        <w:rPr>
          <w:rFonts w:asciiTheme="minorHAnsi" w:eastAsia="Yu Gothic" w:hAnsiTheme="minorHAnsi" w:cstheme="minorHAnsi"/>
        </w:rPr>
        <w:t>.</w:t>
      </w:r>
      <w:r w:rsidR="0003595D">
        <w:rPr>
          <w:rFonts w:asciiTheme="minorHAnsi" w:eastAsia="Yu Gothic" w:hAnsiTheme="minorHAnsi" w:cstheme="minorHAnsi"/>
        </w:rPr>
        <w:t xml:space="preserve"> Søknad komplett 09.04.2024.</w:t>
      </w:r>
    </w:p>
    <w:p w14:paraId="55279AAB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6B656A63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492CCA">
        <w:rPr>
          <w:rFonts w:asciiTheme="minorHAnsi" w:eastAsia="Yu Gothic" w:hAnsiTheme="minorHAnsi" w:cstheme="minorHAnsi"/>
          <w:b/>
        </w:rPr>
        <w:t>Naboforhold og andres kommentarer</w:t>
      </w:r>
    </w:p>
    <w:p w14:paraId="7E200DB3" w14:textId="6C7BB0BE" w:rsidR="003B03B7" w:rsidRPr="00E808A2" w:rsidRDefault="00180C0B" w:rsidP="00122AD8">
      <w:pPr>
        <w:rPr>
          <w:rFonts w:asciiTheme="minorHAnsi" w:eastAsia="Yu Gothic" w:hAnsiTheme="minorHAnsi" w:cstheme="minorHAnsi"/>
        </w:rPr>
      </w:pPr>
      <w:r w:rsidRPr="00E808A2">
        <w:rPr>
          <w:rFonts w:asciiTheme="minorHAnsi" w:eastAsia="Yu Gothic" w:hAnsiTheme="minorHAnsi" w:cstheme="minorHAnsi"/>
        </w:rPr>
        <w:t>Det er foretatt nabovarsling i samsvar med bestemmelsene i pbl § 21</w:t>
      </w:r>
      <w:r w:rsidRPr="00E808A2">
        <w:rPr>
          <w:rFonts w:asciiTheme="minorHAnsi" w:eastAsia="Yu Gothic" w:hAnsiTheme="minorHAnsi" w:cstheme="minorHAnsi"/>
        </w:rPr>
        <w:noBreakHyphen/>
        <w:t xml:space="preserve">3, og det er registrert merknader fra </w:t>
      </w:r>
      <w:r w:rsidR="003B03B7" w:rsidRPr="00E808A2">
        <w:rPr>
          <w:rFonts w:asciiTheme="minorHAnsi" w:eastAsia="Yu Gothic" w:hAnsiTheme="minorHAnsi" w:cstheme="minorHAnsi"/>
        </w:rPr>
        <w:t>Gbnr 639/18, v/Hans Kristian og Karen Knobel</w:t>
      </w:r>
      <w:r w:rsidRPr="00E808A2">
        <w:rPr>
          <w:rFonts w:asciiTheme="minorHAnsi" w:eastAsia="Yu Gothic" w:hAnsiTheme="minorHAnsi" w:cstheme="minorHAnsi"/>
        </w:rPr>
        <w:t xml:space="preserve">. Merknadene går i hovedsak på </w:t>
      </w:r>
      <w:r w:rsidR="003B03B7" w:rsidRPr="00E808A2">
        <w:rPr>
          <w:rFonts w:asciiTheme="minorHAnsi" w:eastAsia="Yu Gothic" w:hAnsiTheme="minorHAnsi" w:cstheme="minorHAnsi"/>
        </w:rPr>
        <w:t xml:space="preserve">bekymringer vedrørende </w:t>
      </w:r>
      <w:r w:rsidR="003B03B7" w:rsidRPr="00E808A2">
        <w:rPr>
          <w:rFonts w:asciiTheme="minorHAnsi" w:eastAsia="Yu Gothic" w:hAnsiTheme="minorHAnsi" w:cstheme="minorHAnsi"/>
        </w:rPr>
        <w:lastRenderedPageBreak/>
        <w:t>utilstrekkelig informasjon om traseens plassering, skader etter graving, plassering nær eiendomsgrense/gjerde, samt graving over hagen.</w:t>
      </w:r>
    </w:p>
    <w:p w14:paraId="377115E1" w14:textId="77777777" w:rsidR="003B03B7" w:rsidRPr="00E808A2" w:rsidRDefault="003B03B7" w:rsidP="00122AD8">
      <w:pPr>
        <w:rPr>
          <w:rFonts w:asciiTheme="minorHAnsi" w:eastAsia="Yu Gothic" w:hAnsiTheme="minorHAnsi" w:cstheme="minorHAnsi"/>
        </w:rPr>
      </w:pPr>
    </w:p>
    <w:p w14:paraId="4C350118" w14:textId="077EAD52" w:rsidR="003B03B7" w:rsidRPr="00E808A2" w:rsidRDefault="00E808A2" w:rsidP="00122AD8">
      <w:pPr>
        <w:rPr>
          <w:rFonts w:asciiTheme="minorHAnsi" w:eastAsia="Yu Gothic" w:hAnsiTheme="minorHAnsi" w:cstheme="minorHAnsi"/>
          <w:u w:val="single"/>
        </w:rPr>
      </w:pPr>
      <w:r>
        <w:rPr>
          <w:rFonts w:asciiTheme="minorHAnsi" w:eastAsia="Yu Gothic" w:hAnsiTheme="minorHAnsi" w:cstheme="minorHAnsi"/>
          <w:u w:val="single"/>
        </w:rPr>
        <w:t>Ansvarlig s</w:t>
      </w:r>
      <w:r w:rsidR="003B03B7" w:rsidRPr="00E808A2">
        <w:rPr>
          <w:rFonts w:asciiTheme="minorHAnsi" w:eastAsia="Yu Gothic" w:hAnsiTheme="minorHAnsi" w:cstheme="minorHAnsi"/>
          <w:u w:val="single"/>
        </w:rPr>
        <w:t>økers kommentar</w:t>
      </w:r>
    </w:p>
    <w:p w14:paraId="59A60BAE" w14:textId="58A5BAA0" w:rsidR="00180C0B" w:rsidRDefault="00E808A2" w:rsidP="00122AD8">
      <w:p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Ledningsnettet skulle i u</w:t>
      </w:r>
      <w:r w:rsidRPr="00E808A2">
        <w:rPr>
          <w:rFonts w:asciiTheme="minorHAnsi" w:eastAsia="Yu Gothic" w:hAnsiTheme="minorHAnsi" w:cstheme="minorHAnsi"/>
        </w:rPr>
        <w:t xml:space="preserve">tgangspunktet </w:t>
      </w:r>
      <w:r>
        <w:rPr>
          <w:rFonts w:asciiTheme="minorHAnsi" w:eastAsia="Yu Gothic" w:hAnsiTheme="minorHAnsi" w:cstheme="minorHAnsi"/>
        </w:rPr>
        <w:t>etableres ved</w:t>
      </w:r>
      <w:r w:rsidRPr="00E808A2">
        <w:rPr>
          <w:rFonts w:asciiTheme="minorHAnsi" w:eastAsia="Yu Gothic" w:hAnsiTheme="minorHAnsi" w:cstheme="minorHAnsi"/>
        </w:rPr>
        <w:t xml:space="preserve"> konvensjonell graving</w:t>
      </w:r>
      <w:r>
        <w:rPr>
          <w:rFonts w:asciiTheme="minorHAnsi" w:eastAsia="Yu Gothic" w:hAnsiTheme="minorHAnsi" w:cstheme="minorHAnsi"/>
        </w:rPr>
        <w:t xml:space="preserve">, men </w:t>
      </w:r>
      <w:r w:rsidRPr="00E808A2">
        <w:rPr>
          <w:rFonts w:asciiTheme="minorHAnsi" w:eastAsia="Yu Gothic" w:hAnsiTheme="minorHAnsi" w:cstheme="minorHAnsi"/>
        </w:rPr>
        <w:t xml:space="preserve">dette er nå endret til boring. </w:t>
      </w:r>
      <w:r>
        <w:rPr>
          <w:rFonts w:asciiTheme="minorHAnsi" w:eastAsia="Yu Gothic" w:hAnsiTheme="minorHAnsi" w:cstheme="minorHAnsi"/>
        </w:rPr>
        <w:t>Planlagt vannledning og kum</w:t>
      </w:r>
      <w:r w:rsidRPr="00E808A2">
        <w:rPr>
          <w:rFonts w:asciiTheme="minorHAnsi" w:eastAsia="Yu Gothic" w:hAnsiTheme="minorHAnsi" w:cstheme="minorHAnsi"/>
        </w:rPr>
        <w:t xml:space="preserve"> </w:t>
      </w:r>
      <w:r>
        <w:rPr>
          <w:rFonts w:asciiTheme="minorHAnsi" w:eastAsia="Yu Gothic" w:hAnsiTheme="minorHAnsi" w:cstheme="minorHAnsi"/>
        </w:rPr>
        <w:t xml:space="preserve">gjennom hagen </w:t>
      </w:r>
      <w:r w:rsidRPr="00E808A2">
        <w:rPr>
          <w:rFonts w:asciiTheme="minorHAnsi" w:eastAsia="Yu Gothic" w:hAnsiTheme="minorHAnsi" w:cstheme="minorHAnsi"/>
        </w:rPr>
        <w:t xml:space="preserve">er </w:t>
      </w:r>
      <w:r>
        <w:rPr>
          <w:rFonts w:asciiTheme="minorHAnsi" w:eastAsia="Yu Gothic" w:hAnsiTheme="minorHAnsi" w:cstheme="minorHAnsi"/>
        </w:rPr>
        <w:t>flyttet til utsiden av eiendommen</w:t>
      </w:r>
      <w:r w:rsidR="00954634">
        <w:rPr>
          <w:rFonts w:asciiTheme="minorHAnsi" w:eastAsia="Yu Gothic" w:hAnsiTheme="minorHAnsi" w:cstheme="minorHAnsi"/>
        </w:rPr>
        <w:t>,</w:t>
      </w:r>
      <w:r>
        <w:rPr>
          <w:rFonts w:asciiTheme="minorHAnsi" w:eastAsia="Yu Gothic" w:hAnsiTheme="minorHAnsi" w:cstheme="minorHAnsi"/>
        </w:rPr>
        <w:t xml:space="preserve"> og traseen for øvrig er flyttet og </w:t>
      </w:r>
      <w:r w:rsidRPr="00E808A2">
        <w:rPr>
          <w:rFonts w:asciiTheme="minorHAnsi" w:eastAsia="Yu Gothic" w:hAnsiTheme="minorHAnsi" w:cstheme="minorHAnsi"/>
        </w:rPr>
        <w:t xml:space="preserve">plassert mer enn 4 meter fra eiendomsgrensen. </w:t>
      </w:r>
      <w:r>
        <w:rPr>
          <w:rFonts w:asciiTheme="minorHAnsi" w:eastAsia="Yu Gothic" w:hAnsiTheme="minorHAnsi" w:cstheme="minorHAnsi"/>
        </w:rPr>
        <w:t xml:space="preserve">Tiltakshaver vil utvise forsiktighet og </w:t>
      </w:r>
      <w:r w:rsidR="00D12788">
        <w:rPr>
          <w:rFonts w:asciiTheme="minorHAnsi" w:eastAsia="Yu Gothic" w:hAnsiTheme="minorHAnsi" w:cstheme="minorHAnsi"/>
        </w:rPr>
        <w:t xml:space="preserve">utføre prøvegravinger for å avdekke eventuell infrastruktur. Dersom det oppstår skader som følge av </w:t>
      </w:r>
      <w:r w:rsidR="00954634">
        <w:rPr>
          <w:rFonts w:asciiTheme="minorHAnsi" w:eastAsia="Yu Gothic" w:hAnsiTheme="minorHAnsi" w:cstheme="minorHAnsi"/>
        </w:rPr>
        <w:t>anleggsarbeidet</w:t>
      </w:r>
      <w:r w:rsidR="00D12788">
        <w:rPr>
          <w:rFonts w:asciiTheme="minorHAnsi" w:eastAsia="Yu Gothic" w:hAnsiTheme="minorHAnsi" w:cstheme="minorHAnsi"/>
        </w:rPr>
        <w:t>, vil tiltakshaver sørge for reparasjon.</w:t>
      </w:r>
    </w:p>
    <w:p w14:paraId="7B71B23A" w14:textId="77777777" w:rsidR="00D12788" w:rsidRDefault="00D12788" w:rsidP="00122AD8">
      <w:pPr>
        <w:rPr>
          <w:rFonts w:asciiTheme="minorHAnsi" w:eastAsia="Yu Gothic" w:hAnsiTheme="minorHAnsi" w:cstheme="minorHAnsi"/>
        </w:rPr>
      </w:pPr>
    </w:p>
    <w:p w14:paraId="54100835" w14:textId="4549F797" w:rsidR="00D12788" w:rsidRPr="00D12788" w:rsidRDefault="00D12788" w:rsidP="00122AD8">
      <w:pPr>
        <w:rPr>
          <w:rFonts w:asciiTheme="minorHAnsi" w:eastAsia="Yu Gothic" w:hAnsiTheme="minorHAnsi" w:cstheme="minorHAnsi"/>
          <w:u w:val="single"/>
        </w:rPr>
      </w:pPr>
      <w:r w:rsidRPr="00D12788">
        <w:rPr>
          <w:rFonts w:asciiTheme="minorHAnsi" w:eastAsia="Yu Gothic" w:hAnsiTheme="minorHAnsi" w:cstheme="minorHAnsi"/>
          <w:u w:val="single"/>
        </w:rPr>
        <w:t>Bygningsmyndighetens vurdering av nabomerknadene og ansvarlig søkers kommentar</w:t>
      </w:r>
    </w:p>
    <w:p w14:paraId="70488496" w14:textId="7D936903" w:rsidR="00180C0B" w:rsidRDefault="00D12788" w:rsidP="00122AD8">
      <w:p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Naboens merknad omhandler risiko i forbindelse med anleggsarbeider ved åpne grøfter og plassering av trasé og kum. Gravemetode er underveis blitt endret fra konvensjonell graving til styrt boring. Traseen er i tillegg flyttet</w:t>
      </w:r>
      <w:r w:rsidR="009D519F">
        <w:rPr>
          <w:rFonts w:asciiTheme="minorHAnsi" w:eastAsia="Yu Gothic" w:hAnsiTheme="minorHAnsi" w:cstheme="minorHAnsi"/>
        </w:rPr>
        <w:t xml:space="preserve"> vekk</w:t>
      </w:r>
      <w:r>
        <w:rPr>
          <w:rFonts w:asciiTheme="minorHAnsi" w:eastAsia="Yu Gothic" w:hAnsiTheme="minorHAnsi" w:cstheme="minorHAnsi"/>
        </w:rPr>
        <w:t xml:space="preserve"> fra </w:t>
      </w:r>
      <w:r w:rsidR="009D519F">
        <w:rPr>
          <w:rFonts w:asciiTheme="minorHAnsi" w:eastAsia="Yu Gothic" w:hAnsiTheme="minorHAnsi" w:cstheme="minorHAnsi"/>
        </w:rPr>
        <w:t>hageanlegget</w:t>
      </w:r>
      <w:r>
        <w:rPr>
          <w:rFonts w:asciiTheme="minorHAnsi" w:eastAsia="Yu Gothic" w:hAnsiTheme="minorHAnsi" w:cstheme="minorHAnsi"/>
        </w:rPr>
        <w:t xml:space="preserve"> og blir plassert minst 4 meter fra nabogrense.</w:t>
      </w:r>
    </w:p>
    <w:p w14:paraId="07937FE7" w14:textId="77777777" w:rsidR="00D12788" w:rsidRDefault="00D12788" w:rsidP="00122AD8">
      <w:pPr>
        <w:rPr>
          <w:rFonts w:asciiTheme="minorHAnsi" w:eastAsia="Yu Gothic" w:hAnsiTheme="minorHAnsi" w:cstheme="minorHAnsi"/>
        </w:rPr>
      </w:pPr>
    </w:p>
    <w:p w14:paraId="1754B5DA" w14:textId="03C542B5" w:rsidR="00D12788" w:rsidRDefault="00D12788" w:rsidP="00122AD8">
      <w:p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 xml:space="preserve">Bygningsmyndigheten har vurdert merknadene fra naboen og kommentarene fra ansvarlig søker. </w:t>
      </w:r>
      <w:r w:rsidR="00A44913">
        <w:rPr>
          <w:rFonts w:asciiTheme="minorHAnsi" w:eastAsia="Yu Gothic" w:hAnsiTheme="minorHAnsi" w:cstheme="minorHAnsi"/>
        </w:rPr>
        <w:t>M</w:t>
      </w:r>
      <w:r>
        <w:rPr>
          <w:rFonts w:asciiTheme="minorHAnsi" w:eastAsia="Yu Gothic" w:hAnsiTheme="minorHAnsi" w:cstheme="minorHAnsi"/>
        </w:rPr>
        <w:t>erknadene er tatt til følge av ansvarlig søker</w:t>
      </w:r>
      <w:r w:rsidR="00954634">
        <w:rPr>
          <w:rFonts w:asciiTheme="minorHAnsi" w:eastAsia="Yu Gothic" w:hAnsiTheme="minorHAnsi" w:cstheme="minorHAnsi"/>
        </w:rPr>
        <w:t>,</w:t>
      </w:r>
      <w:r>
        <w:rPr>
          <w:rFonts w:asciiTheme="minorHAnsi" w:eastAsia="Yu Gothic" w:hAnsiTheme="minorHAnsi" w:cstheme="minorHAnsi"/>
        </w:rPr>
        <w:t xml:space="preserve"> gjennom tiltak som er avklart</w:t>
      </w:r>
      <w:r w:rsidR="00954634">
        <w:rPr>
          <w:rFonts w:asciiTheme="minorHAnsi" w:eastAsia="Yu Gothic" w:hAnsiTheme="minorHAnsi" w:cstheme="minorHAnsi"/>
        </w:rPr>
        <w:t xml:space="preserve"> og gjennomført</w:t>
      </w:r>
      <w:r>
        <w:rPr>
          <w:rFonts w:asciiTheme="minorHAnsi" w:eastAsia="Yu Gothic" w:hAnsiTheme="minorHAnsi" w:cstheme="minorHAnsi"/>
        </w:rPr>
        <w:t xml:space="preserve"> i prosjekteringen</w:t>
      </w:r>
      <w:r w:rsidR="00954634">
        <w:rPr>
          <w:rFonts w:asciiTheme="minorHAnsi" w:eastAsia="Yu Gothic" w:hAnsiTheme="minorHAnsi" w:cstheme="minorHAnsi"/>
        </w:rPr>
        <w:t>.</w:t>
      </w:r>
    </w:p>
    <w:p w14:paraId="06A31EB1" w14:textId="77777777" w:rsidR="00D12788" w:rsidRPr="00601137" w:rsidRDefault="00D12788" w:rsidP="00122AD8">
      <w:pPr>
        <w:rPr>
          <w:rFonts w:asciiTheme="minorHAnsi" w:eastAsia="Yu Gothic" w:hAnsiTheme="minorHAnsi" w:cstheme="minorHAnsi"/>
        </w:rPr>
      </w:pPr>
    </w:p>
    <w:p w14:paraId="29136A93" w14:textId="79A76A2A" w:rsidR="00180C0B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Uttalelser fra andre myndigheter/</w:t>
      </w:r>
      <w:r>
        <w:rPr>
          <w:rFonts w:asciiTheme="minorHAnsi" w:eastAsia="Yu Gothic" w:hAnsiTheme="minorHAnsi" w:cstheme="minorHAnsi"/>
          <w:b/>
        </w:rPr>
        <w:t xml:space="preserve">behandling </w:t>
      </w:r>
      <w:r w:rsidRPr="00601137">
        <w:rPr>
          <w:rFonts w:asciiTheme="minorHAnsi" w:eastAsia="Yu Gothic" w:hAnsiTheme="minorHAnsi" w:cstheme="minorHAnsi"/>
          <w:b/>
        </w:rPr>
        <w:t>etter andre lovverk</w:t>
      </w:r>
    </w:p>
    <w:p w14:paraId="32B4E5EC" w14:textId="3419B376" w:rsidR="00BF0BAE" w:rsidRPr="00BF0BAE" w:rsidRDefault="00BF0BAE" w:rsidP="00122AD8">
      <w:pPr>
        <w:rPr>
          <w:rFonts w:asciiTheme="minorHAnsi" w:eastAsia="Yu Gothic" w:hAnsiTheme="minorHAnsi" w:cstheme="minorHAnsi"/>
          <w:u w:val="single"/>
        </w:rPr>
      </w:pPr>
      <w:r w:rsidRPr="00BF0BAE">
        <w:rPr>
          <w:rFonts w:asciiTheme="minorHAnsi" w:eastAsia="Yu Gothic" w:hAnsiTheme="minorHAnsi" w:cstheme="minorHAnsi"/>
          <w:u w:val="single"/>
        </w:rPr>
        <w:t>Statsforvalter</w:t>
      </w:r>
      <w:r w:rsidR="00376604">
        <w:rPr>
          <w:rFonts w:asciiTheme="minorHAnsi" w:eastAsia="Yu Gothic" w:hAnsiTheme="minorHAnsi" w:cstheme="minorHAnsi"/>
          <w:u w:val="single"/>
        </w:rPr>
        <w:t>en i Oslo og Viken</w:t>
      </w:r>
    </w:p>
    <w:p w14:paraId="315A39ED" w14:textId="05AE39EA" w:rsidR="00180C0B" w:rsidRPr="00601137" w:rsidRDefault="00BF0BAE" w:rsidP="00122AD8">
      <w:p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 xml:space="preserve">Det er innhentet uttalelse fra statsforvalteren 13.02.2024, som påpeker at maskiner og kjøretøy må rengjøres før flytting mellom eiendommene, på grunn av registrert forekomst av floghavre. </w:t>
      </w:r>
      <w:r w:rsidR="009D519F">
        <w:rPr>
          <w:rFonts w:asciiTheme="minorHAnsi" w:eastAsia="Yu Gothic" w:hAnsiTheme="minorHAnsi" w:cstheme="minorHAnsi"/>
        </w:rPr>
        <w:t xml:space="preserve">Statsforvalteren har ellers ingen </w:t>
      </w:r>
      <w:r>
        <w:rPr>
          <w:rFonts w:asciiTheme="minorHAnsi" w:eastAsia="Yu Gothic" w:hAnsiTheme="minorHAnsi" w:cstheme="minorHAnsi"/>
        </w:rPr>
        <w:t xml:space="preserve">innvendinger til en eventuell dispensasjon. </w:t>
      </w:r>
    </w:p>
    <w:p w14:paraId="30C4B7D1" w14:textId="77777777" w:rsidR="00BF0BAE" w:rsidRDefault="00BF0BAE" w:rsidP="00122AD8">
      <w:pPr>
        <w:rPr>
          <w:rFonts w:asciiTheme="minorHAnsi" w:eastAsia="Yu Gothic" w:hAnsiTheme="minorHAnsi" w:cstheme="minorHAnsi"/>
        </w:rPr>
      </w:pPr>
    </w:p>
    <w:p w14:paraId="0AA7C7F1" w14:textId="18E8C62C" w:rsidR="00180C0B" w:rsidRPr="00A44913" w:rsidRDefault="00BF0BAE" w:rsidP="00122AD8">
      <w:pPr>
        <w:rPr>
          <w:rFonts w:asciiTheme="minorHAnsi" w:eastAsia="Yu Gothic" w:hAnsiTheme="minorHAnsi" w:cstheme="minorHAnsi"/>
          <w:u w:val="single"/>
        </w:rPr>
      </w:pPr>
      <w:r w:rsidRPr="00A44913">
        <w:rPr>
          <w:rFonts w:asciiTheme="minorHAnsi" w:eastAsia="Yu Gothic" w:hAnsiTheme="minorHAnsi" w:cstheme="minorHAnsi"/>
          <w:u w:val="single"/>
        </w:rPr>
        <w:t xml:space="preserve">Landbrukskontoret </w:t>
      </w:r>
      <w:r w:rsidR="00376604" w:rsidRPr="00A44913">
        <w:rPr>
          <w:rFonts w:asciiTheme="minorHAnsi" w:eastAsia="Yu Gothic" w:hAnsiTheme="minorHAnsi" w:cstheme="minorHAnsi"/>
          <w:u w:val="single"/>
        </w:rPr>
        <w:t>Indre Østfold kommune</w:t>
      </w:r>
    </w:p>
    <w:p w14:paraId="1F9B7BCC" w14:textId="00BBCF3E" w:rsidR="00A44913" w:rsidRDefault="00BF0BAE" w:rsidP="00122AD8">
      <w:pPr>
        <w:rPr>
          <w:rFonts w:asciiTheme="minorHAnsi" w:eastAsia="Yu Gothic" w:hAnsiTheme="minorHAnsi" w:cstheme="minorHAnsi"/>
        </w:rPr>
      </w:pPr>
      <w:r w:rsidRPr="00A44913">
        <w:rPr>
          <w:rFonts w:asciiTheme="minorHAnsi" w:eastAsia="Yu Gothic" w:hAnsiTheme="minorHAnsi" w:cstheme="minorHAnsi"/>
        </w:rPr>
        <w:t>Det er innhentet uttalelse fra kommunens landbrukskontor</w:t>
      </w:r>
      <w:r w:rsidR="00A44913">
        <w:rPr>
          <w:rFonts w:asciiTheme="minorHAnsi" w:eastAsia="Yu Gothic" w:hAnsiTheme="minorHAnsi" w:cstheme="minorHAnsi"/>
        </w:rPr>
        <w:t>, datert 23.02.2024:</w:t>
      </w:r>
    </w:p>
    <w:p w14:paraId="4A6B5D14" w14:textId="0C2F275B" w:rsidR="00A44913" w:rsidRDefault="00A44913" w:rsidP="00122AD8">
      <w:pPr>
        <w:rPr>
          <w:rFonts w:asciiTheme="minorHAnsi" w:eastAsia="Yu Gothic" w:hAnsiTheme="minorHAnsi" w:cstheme="minorHAnsi"/>
        </w:rPr>
      </w:pPr>
      <w:r>
        <w:rPr>
          <w:noProof/>
        </w:rPr>
        <w:drawing>
          <wp:inline distT="0" distB="0" distL="0" distR="0" wp14:anchorId="08057FAA" wp14:editId="36C6B934">
            <wp:extent cx="4743450" cy="3405264"/>
            <wp:effectExtent l="114300" t="114300" r="95250" b="119380"/>
            <wp:docPr id="290265639" name="Bilde 1" descr="Et bilde som inneholder tekst, skjermbilde, Font, dokume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65639" name="Bilde 1" descr="Et bilde som inneholder tekst, skjermbilde, Font, dokument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9822" cy="340983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5E83F4" w14:textId="77777777" w:rsidR="00BF0BAE" w:rsidRDefault="00BF0BAE" w:rsidP="00122AD8">
      <w:pPr>
        <w:rPr>
          <w:rFonts w:asciiTheme="minorHAnsi" w:eastAsia="Yu Gothic" w:hAnsiTheme="minorHAnsi" w:cstheme="minorHAnsi"/>
        </w:rPr>
      </w:pPr>
    </w:p>
    <w:p w14:paraId="37549EC3" w14:textId="0ABBEFF5" w:rsidR="00376604" w:rsidRPr="00376604" w:rsidRDefault="00376604" w:rsidP="00122AD8">
      <w:pPr>
        <w:rPr>
          <w:rFonts w:asciiTheme="minorHAnsi" w:eastAsia="Yu Gothic" w:hAnsiTheme="minorHAnsi" w:cstheme="minorHAnsi"/>
          <w:u w:val="single"/>
        </w:rPr>
      </w:pPr>
      <w:r w:rsidRPr="00376604">
        <w:rPr>
          <w:rFonts w:asciiTheme="minorHAnsi" w:eastAsia="Yu Gothic" w:hAnsiTheme="minorHAnsi" w:cstheme="minorHAnsi"/>
          <w:u w:val="single"/>
        </w:rPr>
        <w:t>Viken fylkeskommune v/Kulturarv</w:t>
      </w:r>
    </w:p>
    <w:p w14:paraId="53206334" w14:textId="6237C277" w:rsidR="00376604" w:rsidRDefault="00376604" w:rsidP="00122AD8">
      <w:p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Det foreligger uttalelse datert 08.12.2023 som ikke har merknader til saken, siden tiltaket skal utføres ved styrt boring.</w:t>
      </w:r>
    </w:p>
    <w:p w14:paraId="02881007" w14:textId="77777777" w:rsidR="00376604" w:rsidRDefault="00376604" w:rsidP="00122AD8">
      <w:pPr>
        <w:rPr>
          <w:rFonts w:asciiTheme="minorHAnsi" w:eastAsia="Yu Gothic" w:hAnsiTheme="minorHAnsi" w:cstheme="minorHAnsi"/>
        </w:rPr>
      </w:pPr>
    </w:p>
    <w:p w14:paraId="64DC9D61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Plangrunnlag</w:t>
      </w:r>
    </w:p>
    <w:p w14:paraId="506C5D6D" w14:textId="2F070081" w:rsidR="00180C0B" w:rsidRPr="00601137" w:rsidRDefault="00180C0B" w:rsidP="00122AD8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 xml:space="preserve">Eiendommen omfattes av </w:t>
      </w:r>
      <w:r w:rsidR="00954634">
        <w:rPr>
          <w:rFonts w:asciiTheme="minorHAnsi" w:eastAsia="Yu Gothic" w:hAnsiTheme="minorHAnsi" w:cstheme="minorHAnsi"/>
        </w:rPr>
        <w:t xml:space="preserve">kommuneplanen (PlanID </w:t>
      </w:r>
      <w:r w:rsidR="00D752D1" w:rsidRPr="00D752D1">
        <w:rPr>
          <w:rFonts w:asciiTheme="minorHAnsi" w:eastAsia="Yu Gothic" w:hAnsiTheme="minorHAnsi" w:cstheme="minorHAnsi"/>
        </w:rPr>
        <w:t>3014202101</w:t>
      </w:r>
      <w:r w:rsidR="00D752D1">
        <w:rPr>
          <w:rFonts w:asciiTheme="minorHAnsi" w:eastAsia="Yu Gothic" w:hAnsiTheme="minorHAnsi" w:cstheme="minorHAnsi"/>
        </w:rPr>
        <w:t xml:space="preserve">) i et område avsatt til LNF, fordelt mellom LNF og LSB (LNF spredt boligbebyggelse). Tiltaket er ikke i tråd med arealformålet LNF og det er søkt dispensasjon fra formålet, se eget avsnitt nedunder. Tiltaket er </w:t>
      </w:r>
      <w:r w:rsidR="009D519F">
        <w:rPr>
          <w:rFonts w:asciiTheme="minorHAnsi" w:eastAsia="Yu Gothic" w:hAnsiTheme="minorHAnsi" w:cstheme="minorHAnsi"/>
        </w:rPr>
        <w:t>ellers</w:t>
      </w:r>
      <w:r w:rsidR="00D752D1">
        <w:rPr>
          <w:rFonts w:asciiTheme="minorHAnsi" w:eastAsia="Yu Gothic" w:hAnsiTheme="minorHAnsi" w:cstheme="minorHAnsi"/>
        </w:rPr>
        <w:t xml:space="preserve"> i trå</w:t>
      </w:r>
      <w:r w:rsidRPr="00601137">
        <w:rPr>
          <w:rFonts w:asciiTheme="minorHAnsi" w:eastAsia="Yu Gothic" w:hAnsiTheme="minorHAnsi" w:cstheme="minorHAnsi"/>
        </w:rPr>
        <w:t xml:space="preserve">d </w:t>
      </w:r>
      <w:r w:rsidR="00D752D1">
        <w:rPr>
          <w:rFonts w:asciiTheme="minorHAnsi" w:eastAsia="Yu Gothic" w:hAnsiTheme="minorHAnsi" w:cstheme="minorHAnsi"/>
        </w:rPr>
        <w:t xml:space="preserve">med </w:t>
      </w:r>
      <w:r w:rsidRPr="00601137">
        <w:rPr>
          <w:rFonts w:asciiTheme="minorHAnsi" w:eastAsia="Yu Gothic" w:hAnsiTheme="minorHAnsi" w:cstheme="minorHAnsi"/>
        </w:rPr>
        <w:t>planens bestemmelser.</w:t>
      </w:r>
    </w:p>
    <w:p w14:paraId="6848ECAC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50AC66AA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 xml:space="preserve">Vei og adkomst </w:t>
      </w:r>
    </w:p>
    <w:p w14:paraId="603465F4" w14:textId="2DBC6DA2" w:rsidR="00180C0B" w:rsidRDefault="00FC45E0" w:rsidP="00122AD8">
      <w:p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Ikke relevant for tiltaket.</w:t>
      </w:r>
    </w:p>
    <w:p w14:paraId="5848369C" w14:textId="77777777" w:rsidR="00FC45E0" w:rsidRPr="00601137" w:rsidRDefault="00FC45E0" w:rsidP="00122AD8">
      <w:pPr>
        <w:rPr>
          <w:rFonts w:asciiTheme="minorHAnsi" w:eastAsia="Yu Gothic" w:hAnsiTheme="minorHAnsi" w:cstheme="minorHAnsi"/>
        </w:rPr>
      </w:pPr>
    </w:p>
    <w:p w14:paraId="55381D34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Uteoppholdsareal og parkeringsløsninger</w:t>
      </w:r>
    </w:p>
    <w:p w14:paraId="7CFC3F25" w14:textId="1C4DB983" w:rsidR="00180C0B" w:rsidRDefault="00A129BA" w:rsidP="00122AD8">
      <w:p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Ikke relevant for tiltaket.</w:t>
      </w:r>
    </w:p>
    <w:p w14:paraId="23B7ED0C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740F5AEF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Visuell utforming</w:t>
      </w:r>
    </w:p>
    <w:p w14:paraId="0C2083A1" w14:textId="669CA21A" w:rsidR="00180C0B" w:rsidRPr="00601137" w:rsidRDefault="00180C0B" w:rsidP="00122AD8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>Tiltaket innehar etter plan- og bygningsmyndighetens skjønn gode visuelle kvaliteter både i seg selv og i forhold til dets funksjon og dets bygde og naturlige omgivelser og plassering, jf. pbl § 29</w:t>
      </w:r>
      <w:r w:rsidRPr="00601137">
        <w:rPr>
          <w:rFonts w:asciiTheme="minorHAnsi" w:eastAsia="Yu Gothic" w:hAnsiTheme="minorHAnsi" w:cstheme="minorHAnsi"/>
        </w:rPr>
        <w:noBreakHyphen/>
        <w:t>2.</w:t>
      </w:r>
    </w:p>
    <w:p w14:paraId="56667441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3386C75E" w14:textId="77777777" w:rsidR="00180C0B" w:rsidRPr="002454AA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2454AA">
        <w:rPr>
          <w:rFonts w:asciiTheme="minorHAnsi" w:eastAsia="Yu Gothic" w:hAnsiTheme="minorHAnsi" w:cstheme="minorHAnsi"/>
          <w:b/>
        </w:rPr>
        <w:t>Beliggenhet og høydeplassering</w:t>
      </w:r>
    </w:p>
    <w:p w14:paraId="295C2F85" w14:textId="42A45150" w:rsidR="00180C0B" w:rsidRPr="002454AA" w:rsidRDefault="00624C57" w:rsidP="005D5363">
      <w:pPr>
        <w:rPr>
          <w:rFonts w:asciiTheme="minorHAnsi" w:eastAsia="Yu Gothic" w:hAnsiTheme="minorHAnsi" w:cstheme="minorHAnsi"/>
        </w:rPr>
      </w:pPr>
      <w:r w:rsidRPr="002454AA">
        <w:rPr>
          <w:rFonts w:asciiTheme="minorHAnsi" w:eastAsia="Yu Gothic" w:hAnsiTheme="minorHAnsi" w:cstheme="minorHAnsi"/>
        </w:rPr>
        <w:t xml:space="preserve">Tiltaket plasseres </w:t>
      </w:r>
      <w:r w:rsidR="0003595D" w:rsidRPr="002454AA">
        <w:rPr>
          <w:rFonts w:asciiTheme="minorHAnsi" w:eastAsia="Yu Gothic" w:hAnsiTheme="minorHAnsi" w:cstheme="minorHAnsi"/>
        </w:rPr>
        <w:t>på</w:t>
      </w:r>
      <w:r w:rsidRPr="002454AA">
        <w:rPr>
          <w:rFonts w:asciiTheme="minorHAnsi" w:eastAsia="Yu Gothic" w:hAnsiTheme="minorHAnsi" w:cstheme="minorHAnsi"/>
        </w:rPr>
        <w:t xml:space="preserve"> annen privat grunn og det</w:t>
      </w:r>
      <w:r w:rsidR="00180C0B" w:rsidRPr="002454AA">
        <w:rPr>
          <w:rFonts w:asciiTheme="minorHAnsi" w:eastAsia="Yu Gothic" w:hAnsiTheme="minorHAnsi" w:cstheme="minorHAnsi"/>
        </w:rPr>
        <w:t xml:space="preserve"> </w:t>
      </w:r>
      <w:r w:rsidR="003F160B" w:rsidRPr="002454AA">
        <w:rPr>
          <w:rFonts w:asciiTheme="minorHAnsi" w:eastAsia="Yu Gothic" w:hAnsiTheme="minorHAnsi" w:cstheme="minorHAnsi"/>
        </w:rPr>
        <w:t>avtales</w:t>
      </w:r>
      <w:r w:rsidR="000E7EB9" w:rsidRPr="002454AA">
        <w:rPr>
          <w:rFonts w:asciiTheme="minorHAnsi" w:eastAsia="Yu Gothic" w:hAnsiTheme="minorHAnsi" w:cstheme="minorHAnsi"/>
        </w:rPr>
        <w:t xml:space="preserve"> med alle hjemmelshavere</w:t>
      </w:r>
      <w:r w:rsidR="003F160B" w:rsidRPr="002454AA">
        <w:rPr>
          <w:rFonts w:asciiTheme="minorHAnsi" w:eastAsia="Yu Gothic" w:hAnsiTheme="minorHAnsi" w:cstheme="minorHAnsi"/>
        </w:rPr>
        <w:t xml:space="preserve"> rettigheter for etablering og adkomst for </w:t>
      </w:r>
      <w:r w:rsidR="00DA4F84" w:rsidRPr="002454AA">
        <w:rPr>
          <w:rFonts w:asciiTheme="minorHAnsi" w:eastAsia="Yu Gothic" w:hAnsiTheme="minorHAnsi" w:cstheme="minorHAnsi"/>
        </w:rPr>
        <w:t xml:space="preserve">fremtidig </w:t>
      </w:r>
      <w:r w:rsidR="003F160B" w:rsidRPr="002454AA">
        <w:rPr>
          <w:rFonts w:asciiTheme="minorHAnsi" w:eastAsia="Yu Gothic" w:hAnsiTheme="minorHAnsi" w:cstheme="minorHAnsi"/>
        </w:rPr>
        <w:t xml:space="preserve">vedlikehold av </w:t>
      </w:r>
      <w:r w:rsidRPr="002454AA">
        <w:rPr>
          <w:rFonts w:asciiTheme="minorHAnsi" w:eastAsia="Yu Gothic" w:hAnsiTheme="minorHAnsi" w:cstheme="minorHAnsi"/>
        </w:rPr>
        <w:t>VA-anlegget</w:t>
      </w:r>
      <w:r w:rsidR="003F160B" w:rsidRPr="002454AA">
        <w:rPr>
          <w:rFonts w:asciiTheme="minorHAnsi" w:eastAsia="Yu Gothic" w:hAnsiTheme="minorHAnsi" w:cstheme="minorHAnsi"/>
        </w:rPr>
        <w:t xml:space="preserve">. </w:t>
      </w:r>
      <w:r w:rsidRPr="002454AA">
        <w:rPr>
          <w:rFonts w:asciiTheme="minorHAnsi" w:eastAsia="Yu Gothic" w:hAnsiTheme="minorHAnsi" w:cstheme="minorHAnsi"/>
        </w:rPr>
        <w:t>P</w:t>
      </w:r>
      <w:r w:rsidR="003F160B" w:rsidRPr="002454AA">
        <w:rPr>
          <w:rFonts w:asciiTheme="minorHAnsi" w:eastAsia="Yu Gothic" w:hAnsiTheme="minorHAnsi" w:cstheme="minorHAnsi"/>
        </w:rPr>
        <w:t xml:space="preserve">å eiendommen gbnr 38/6 vil ledningsnettet </w:t>
      </w:r>
      <w:r w:rsidRPr="002454AA">
        <w:rPr>
          <w:rFonts w:asciiTheme="minorHAnsi" w:eastAsia="Yu Gothic" w:hAnsiTheme="minorHAnsi" w:cstheme="minorHAnsi"/>
        </w:rPr>
        <w:t xml:space="preserve">i tillegg </w:t>
      </w:r>
      <w:r w:rsidR="00DA4F84" w:rsidRPr="002454AA">
        <w:rPr>
          <w:rFonts w:asciiTheme="minorHAnsi" w:eastAsia="Yu Gothic" w:hAnsiTheme="minorHAnsi" w:cstheme="minorHAnsi"/>
        </w:rPr>
        <w:t>bli plassert</w:t>
      </w:r>
      <w:r w:rsidR="003F160B" w:rsidRPr="002454AA">
        <w:rPr>
          <w:rFonts w:asciiTheme="minorHAnsi" w:eastAsia="Yu Gothic" w:hAnsiTheme="minorHAnsi" w:cstheme="minorHAnsi"/>
        </w:rPr>
        <w:t xml:space="preserve"> nærmere bygning enn 4 meter</w:t>
      </w:r>
      <w:r w:rsidR="0003595D" w:rsidRPr="002454AA">
        <w:rPr>
          <w:rFonts w:asciiTheme="minorHAnsi" w:eastAsia="Yu Gothic" w:hAnsiTheme="minorHAnsi" w:cstheme="minorHAnsi"/>
        </w:rPr>
        <w:t>, og rettigheten er sikret</w:t>
      </w:r>
      <w:r w:rsidR="003F160B" w:rsidRPr="002454AA">
        <w:rPr>
          <w:rFonts w:asciiTheme="minorHAnsi" w:eastAsia="Yu Gothic" w:hAnsiTheme="minorHAnsi" w:cstheme="minorHAnsi"/>
        </w:rPr>
        <w:t xml:space="preserve">. </w:t>
      </w:r>
    </w:p>
    <w:p w14:paraId="176A63F7" w14:textId="77777777" w:rsidR="0003595D" w:rsidRPr="002454AA" w:rsidRDefault="0003595D" w:rsidP="005D5363">
      <w:pPr>
        <w:rPr>
          <w:rFonts w:asciiTheme="minorHAnsi" w:eastAsia="Yu Gothic" w:hAnsiTheme="minorHAnsi" w:cstheme="minorHAnsi"/>
        </w:rPr>
      </w:pPr>
    </w:p>
    <w:p w14:paraId="1743551C" w14:textId="3112B78B" w:rsidR="00180C0B" w:rsidRPr="00601137" w:rsidRDefault="00180C0B" w:rsidP="00122AD8">
      <w:pPr>
        <w:rPr>
          <w:rFonts w:asciiTheme="minorHAnsi" w:eastAsia="Yu Gothic" w:hAnsiTheme="minorHAnsi" w:cstheme="minorHAnsi"/>
        </w:rPr>
      </w:pPr>
      <w:r w:rsidRPr="002454AA">
        <w:rPr>
          <w:rFonts w:asciiTheme="minorHAnsi" w:eastAsia="Yu Gothic" w:hAnsiTheme="minorHAnsi" w:cstheme="minorHAnsi"/>
        </w:rPr>
        <w:t xml:space="preserve">Kommunen godkjenner tiltakets plassering som vist på innsendt situasjonsplan, mottatt </w:t>
      </w:r>
      <w:r w:rsidR="002454AA" w:rsidRPr="002454AA">
        <w:rPr>
          <w:rFonts w:asciiTheme="minorHAnsi" w:eastAsia="Yu Gothic" w:hAnsiTheme="minorHAnsi" w:cstheme="minorHAnsi"/>
        </w:rPr>
        <w:t>13.12.2023</w:t>
      </w:r>
      <w:r w:rsidRPr="002454AA">
        <w:rPr>
          <w:rFonts w:asciiTheme="minorHAnsi" w:eastAsia="Yu Gothic" w:hAnsiTheme="minorHAnsi" w:cstheme="minorHAnsi"/>
        </w:rPr>
        <w:t>, jfr. pbl § 29-4, 1. ledd, 1. punktum</w:t>
      </w:r>
      <w:r w:rsidR="002454AA" w:rsidRPr="002454AA">
        <w:rPr>
          <w:rFonts w:asciiTheme="minorHAnsi" w:eastAsia="Yu Gothic" w:hAnsiTheme="minorHAnsi" w:cstheme="minorHAnsi"/>
        </w:rPr>
        <w:t xml:space="preserve">. Godkjenningen </w:t>
      </w:r>
      <w:r w:rsidR="002454AA" w:rsidRPr="002454AA">
        <w:rPr>
          <w:rFonts w:asciiTheme="minorHAnsi" w:eastAsia="Yu Gothic" w:hAnsiTheme="minorHAnsi" w:cstheme="minorHAnsi"/>
        </w:rPr>
        <w:t>forutset</w:t>
      </w:r>
      <w:r w:rsidR="002454AA" w:rsidRPr="002454AA">
        <w:rPr>
          <w:rFonts w:asciiTheme="minorHAnsi" w:eastAsia="Yu Gothic" w:hAnsiTheme="minorHAnsi" w:cstheme="minorHAnsi"/>
        </w:rPr>
        <w:t xml:space="preserve">ter </w:t>
      </w:r>
      <w:r w:rsidR="002454AA" w:rsidRPr="002454AA">
        <w:rPr>
          <w:rFonts w:asciiTheme="minorHAnsi" w:eastAsia="Yu Gothic" w:hAnsiTheme="minorHAnsi" w:cstheme="minorHAnsi"/>
        </w:rPr>
        <w:t>at anleggsarbeider kun skal utføres der det er sikret rettigheter</w:t>
      </w:r>
      <w:r w:rsidR="009D519F">
        <w:rPr>
          <w:rFonts w:asciiTheme="minorHAnsi" w:eastAsia="Yu Gothic" w:hAnsiTheme="minorHAnsi" w:cstheme="minorHAnsi"/>
        </w:rPr>
        <w:t xml:space="preserve"> for etablering og adkomst for vedlikehold av VA-anlegget.</w:t>
      </w:r>
    </w:p>
    <w:p w14:paraId="1492C0B3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>Høyde- og plasseringsangivelser gitt i lov eller plan er å forstå som absolutte begrensninger.</w:t>
      </w:r>
    </w:p>
    <w:p w14:paraId="5CF7424E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14B79BC8" w14:textId="77777777" w:rsidR="00180C0B" w:rsidRPr="002B4931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2B4931">
        <w:rPr>
          <w:rFonts w:asciiTheme="minorHAnsi" w:eastAsia="Yu Gothic" w:hAnsiTheme="minorHAnsi" w:cstheme="minorHAnsi"/>
          <w:b/>
        </w:rPr>
        <w:t>Sikkerhet mot fare</w:t>
      </w:r>
    </w:p>
    <w:p w14:paraId="18F1997B" w14:textId="6D37A693" w:rsidR="00180C0B" w:rsidRPr="000A24B4" w:rsidRDefault="00180C0B" w:rsidP="000A24B4">
      <w:pPr>
        <w:rPr>
          <w:rFonts w:cs="Calibri"/>
        </w:rPr>
      </w:pPr>
      <w:r w:rsidRPr="002B4931">
        <w:rPr>
          <w:rFonts w:cs="Calibri"/>
        </w:rPr>
        <w:t>Tiltaket plasseres på marine avsetninger</w:t>
      </w:r>
      <w:r w:rsidR="00376604">
        <w:rPr>
          <w:rFonts w:cs="Calibri"/>
        </w:rPr>
        <w:t>. Det foreligger geoteknisk prosjekteringsrapport datert 23.01.2023. Tiltaket er imidlertid endret i både plassering og gravemetode. Det er derfor opplyst om i følgebrev til søknaden, at rapporten skal revideres på bakgrunn av endringene. Oppdatert rapport vedlegges søknad om igangsettingstillatelse.</w:t>
      </w:r>
    </w:p>
    <w:p w14:paraId="45B7D8C4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3903A85A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Forholdet til utvalgte naturtyper</w:t>
      </w:r>
    </w:p>
    <w:p w14:paraId="5C5E53AB" w14:textId="577B2D8C" w:rsidR="00180C0B" w:rsidRPr="00601137" w:rsidRDefault="00180C0B" w:rsidP="00122AD8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 xml:space="preserve">Det </w:t>
      </w:r>
      <w:r w:rsidR="00A129BA">
        <w:rPr>
          <w:rFonts w:asciiTheme="minorHAnsi" w:eastAsia="Yu Gothic" w:hAnsiTheme="minorHAnsi" w:cstheme="minorHAnsi"/>
        </w:rPr>
        <w:t>foreligger fremmedartskartlegging med risikovurdering, datert 12.10.2023.</w:t>
      </w:r>
    </w:p>
    <w:p w14:paraId="3C255267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6F893FE3" w14:textId="77777777" w:rsidR="00180C0B" w:rsidRPr="00601137" w:rsidRDefault="00180C0B" w:rsidP="002D329E">
      <w:pPr>
        <w:spacing w:after="60"/>
        <w:rPr>
          <w:rFonts w:asciiTheme="minorHAnsi" w:eastAsia="Yu Gothic" w:hAnsiTheme="minorHAnsi" w:cstheme="minorHAnsi"/>
          <w:b/>
          <w:bCs/>
        </w:rPr>
      </w:pPr>
      <w:r w:rsidRPr="00601137">
        <w:rPr>
          <w:rFonts w:asciiTheme="minorHAnsi" w:eastAsia="Yu Gothic" w:hAnsiTheme="minorHAnsi" w:cstheme="minorHAnsi"/>
          <w:b/>
          <w:bCs/>
        </w:rPr>
        <w:t>Vann og avløp</w:t>
      </w:r>
    </w:p>
    <w:p w14:paraId="31937E46" w14:textId="3B33CD51" w:rsidR="00A129BA" w:rsidRDefault="004A48CC" w:rsidP="00122AD8">
      <w:pPr>
        <w:keepNext/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Ikke relevant, siden tiltaket ikke omfatter tilknytning til eiendom eller bygning.</w:t>
      </w:r>
    </w:p>
    <w:p w14:paraId="2FBFAB86" w14:textId="77777777" w:rsidR="004A48CC" w:rsidRDefault="004A48CC" w:rsidP="00122AD8">
      <w:pPr>
        <w:keepNext/>
        <w:rPr>
          <w:rFonts w:asciiTheme="minorHAnsi" w:eastAsia="Yu Gothic" w:hAnsiTheme="minorHAnsi" w:cstheme="minorHAnsi"/>
        </w:rPr>
      </w:pPr>
    </w:p>
    <w:p w14:paraId="36583067" w14:textId="1F633DDC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Forhold til automatisk fredede kulturminner</w:t>
      </w:r>
    </w:p>
    <w:p w14:paraId="553106B6" w14:textId="006EDC6F" w:rsidR="004A48CC" w:rsidRDefault="004A48CC" w:rsidP="00122AD8">
      <w:pPr>
        <w:rPr>
          <w:rFonts w:asciiTheme="minorHAnsi" w:eastAsia="Yu Gothic" w:hAnsiTheme="minorHAnsi" w:cstheme="minorHAnsi"/>
        </w:rPr>
      </w:pPr>
      <w:r>
        <w:rPr>
          <w:rFonts w:asciiTheme="minorHAnsi" w:eastAsia="Yu Gothic" w:hAnsiTheme="minorHAnsi" w:cstheme="minorHAnsi"/>
        </w:rPr>
        <w:t>Det foreligger uttalelse fra Kulturarv i Viken fylkeskommune 08.12.2023, som ikke har merknader til tiltaket som omsøkt.</w:t>
      </w:r>
    </w:p>
    <w:p w14:paraId="7DBD50FD" w14:textId="77777777" w:rsidR="004A48CC" w:rsidRDefault="004A48CC" w:rsidP="00122AD8">
      <w:pPr>
        <w:rPr>
          <w:rFonts w:asciiTheme="minorHAnsi" w:eastAsia="Yu Gothic" w:hAnsiTheme="minorHAnsi" w:cstheme="minorHAnsi"/>
        </w:rPr>
      </w:pPr>
    </w:p>
    <w:p w14:paraId="7045BD3A" w14:textId="54DB579F" w:rsidR="00180C0B" w:rsidRPr="00601137" w:rsidRDefault="00180C0B" w:rsidP="00122AD8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 xml:space="preserve">Dersom det under anleggsarbeider treffes på automatisk fredede kulturminner, eksempelvis i form av helleristninger, brent leire, keramikk, flint, groper med trekull og/eller brent stein etc., skal arbeidet </w:t>
      </w:r>
      <w:r w:rsidRPr="00601137">
        <w:rPr>
          <w:rFonts w:asciiTheme="minorHAnsi" w:eastAsia="Yu Gothic" w:hAnsiTheme="minorHAnsi" w:cstheme="minorHAnsi"/>
        </w:rPr>
        <w:lastRenderedPageBreak/>
        <w:t>øyeblikkelig stanses og Fylkeskonservatoren varsles, jf. Lov om kulturminner av 9. juni 1978 nr. 50, (Kulturminneloven) § 8.</w:t>
      </w:r>
    </w:p>
    <w:p w14:paraId="3E7943CB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4D2AA7F9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Dispensasjoner</w:t>
      </w:r>
    </w:p>
    <w:p w14:paraId="32F71C97" w14:textId="109A4F4A" w:rsidR="00180C0B" w:rsidRPr="002B4931" w:rsidRDefault="00180C0B" w:rsidP="004A48CC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</w:rPr>
      </w:pPr>
      <w:r w:rsidRPr="00C35FE2">
        <w:rPr>
          <w:rFonts w:asciiTheme="minorHAnsi" w:eastAsia="Yu Gothic" w:hAnsiTheme="minorHAnsi" w:cstheme="minorHAnsi"/>
          <w:bCs/>
          <w:noProof/>
        </w:rPr>
        <w:t xml:space="preserve">Omsøkte tiltak er i strid med </w:t>
      </w:r>
      <w:r w:rsidR="004A48CC">
        <w:rPr>
          <w:rFonts w:asciiTheme="minorHAnsi" w:eastAsia="Yu Gothic" w:hAnsiTheme="minorHAnsi" w:cstheme="minorHAnsi"/>
          <w:bCs/>
          <w:noProof/>
        </w:rPr>
        <w:t>arealformålet LNF.</w:t>
      </w:r>
    </w:p>
    <w:p w14:paraId="532D21DD" w14:textId="77777777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0578EBE9" w14:textId="77777777" w:rsidR="00180C0B" w:rsidRPr="00C35FE2" w:rsidRDefault="00180C0B" w:rsidP="00C35FE2">
      <w:pPr>
        <w:rPr>
          <w:rFonts w:asciiTheme="minorHAnsi" w:eastAsia="Yu Gothic" w:hAnsiTheme="minorHAnsi" w:cstheme="minorHAnsi"/>
          <w:color w:val="000000"/>
        </w:rPr>
      </w:pPr>
      <w:r w:rsidRPr="00C35FE2">
        <w:rPr>
          <w:rFonts w:asciiTheme="minorHAnsi" w:eastAsia="Yu Gothic" w:hAnsiTheme="minorHAnsi" w:cstheme="minorHAnsi"/>
          <w:color w:val="000000"/>
        </w:rPr>
        <w:t xml:space="preserve">Kommunen kan gi varig eller midlertidig dispensasjon fra bestemmelser i eller i medhold av plan- og bygningsloven etter skriftlig søknad. De ulike planer og bestemmelser i planer har som oftest blitt til gjennom en omfattende beslutningsprosess. Det skal derfor ikke være en kurant sak å fravike disse. Dette også for at planens hovedformål som overordnet informasjons- og beslutningsgrunnlag ikke skal undergraves. Det kan ikke dispenseres fra saksbehandlingsregler. </w:t>
      </w:r>
    </w:p>
    <w:p w14:paraId="0AFF0E35" w14:textId="77777777" w:rsidR="00180C0B" w:rsidRPr="00C35FE2" w:rsidRDefault="00180C0B" w:rsidP="00C35FE2">
      <w:pPr>
        <w:rPr>
          <w:rFonts w:asciiTheme="minorHAnsi" w:eastAsia="Yu Gothic" w:hAnsiTheme="minorHAnsi" w:cstheme="minorHAnsi"/>
          <w:color w:val="000000"/>
        </w:rPr>
      </w:pPr>
    </w:p>
    <w:p w14:paraId="75D0C272" w14:textId="77777777" w:rsidR="00180C0B" w:rsidRPr="00C35FE2" w:rsidRDefault="00180C0B" w:rsidP="00C35FE2">
      <w:pPr>
        <w:rPr>
          <w:rFonts w:asciiTheme="minorHAnsi" w:eastAsia="Yu Gothic" w:hAnsiTheme="minorHAnsi" w:cstheme="minorHAnsi"/>
          <w:color w:val="000000"/>
        </w:rPr>
      </w:pPr>
      <w:r w:rsidRPr="00C35FE2">
        <w:rPr>
          <w:rFonts w:asciiTheme="minorHAnsi" w:eastAsia="Yu Gothic" w:hAnsiTheme="minorHAnsi" w:cstheme="minorHAnsi"/>
          <w:color w:val="000000"/>
        </w:rPr>
        <w:t xml:space="preserve">Plan- og bygningsloven § 19-2 andre ledd inneholder to kumulative vilkår som begge må være oppfylt for at dispensasjon kan innvilges. </w:t>
      </w:r>
    </w:p>
    <w:p w14:paraId="64C07C48" w14:textId="77777777" w:rsidR="00180C0B" w:rsidRPr="00C35FE2" w:rsidRDefault="00180C0B" w:rsidP="00C35FE2">
      <w:pPr>
        <w:rPr>
          <w:rFonts w:asciiTheme="minorHAnsi" w:eastAsia="Yu Gothic" w:hAnsiTheme="minorHAnsi" w:cstheme="minorHAnsi"/>
          <w:color w:val="000000"/>
        </w:rPr>
      </w:pPr>
    </w:p>
    <w:p w14:paraId="476CD383" w14:textId="77777777" w:rsidR="00180C0B" w:rsidRPr="00C35FE2" w:rsidRDefault="00180C0B" w:rsidP="00C35FE2">
      <w:pPr>
        <w:numPr>
          <w:ilvl w:val="0"/>
          <w:numId w:val="4"/>
        </w:numPr>
        <w:rPr>
          <w:rFonts w:asciiTheme="minorHAnsi" w:eastAsia="Yu Gothic" w:hAnsiTheme="minorHAnsi" w:cstheme="minorHAnsi"/>
          <w:color w:val="000000"/>
        </w:rPr>
      </w:pPr>
      <w:r w:rsidRPr="00C35FE2">
        <w:rPr>
          <w:rFonts w:asciiTheme="minorHAnsi" w:eastAsia="Yu Gothic" w:hAnsiTheme="minorHAnsi" w:cstheme="minorHAnsi"/>
          <w:color w:val="000000"/>
        </w:rPr>
        <w:t xml:space="preserve">For det første er det en forutsetning for å kunne gi dispensasjon etter pbl § 19-2 at hensynene bak bestemmelsen det dispenseres fra, hensynene i lovens formålsbestemmelse eller nasjonale eller regionale interesser, ikke blir vesentlig tilsidesatt, jf. pbl § 19-2 andre ledd, første punktum. </w:t>
      </w:r>
      <w:r w:rsidRPr="00C35FE2">
        <w:rPr>
          <w:rFonts w:asciiTheme="minorHAnsi" w:eastAsia="Yu Gothic" w:hAnsiTheme="minorHAnsi" w:cstheme="minorHAnsi"/>
          <w:color w:val="000000"/>
        </w:rPr>
        <w:br/>
      </w:r>
    </w:p>
    <w:p w14:paraId="34FB1E02" w14:textId="77777777" w:rsidR="00180C0B" w:rsidRPr="00C35FE2" w:rsidRDefault="00180C0B" w:rsidP="00C35FE2">
      <w:pPr>
        <w:numPr>
          <w:ilvl w:val="0"/>
          <w:numId w:val="4"/>
        </w:numPr>
        <w:rPr>
          <w:rFonts w:asciiTheme="minorHAnsi" w:eastAsia="Yu Gothic" w:hAnsiTheme="minorHAnsi" w:cstheme="minorHAnsi"/>
          <w:color w:val="000000"/>
        </w:rPr>
      </w:pPr>
      <w:r w:rsidRPr="00C35FE2">
        <w:rPr>
          <w:rFonts w:asciiTheme="minorHAnsi" w:eastAsia="Yu Gothic" w:hAnsiTheme="minorHAnsi" w:cstheme="minorHAnsi"/>
          <w:noProof/>
        </w:rPr>
        <w:t xml:space="preserve">I tillegg må fordelene ved å gi dispensasjon være klart større enn ulempene etter en samlet vurdering, jf. pbl § 19-2 andre ledd, andre punktum. </w:t>
      </w:r>
    </w:p>
    <w:p w14:paraId="20BB0F44" w14:textId="77777777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36999AA6" w14:textId="7AB4397A" w:rsidR="004F122F" w:rsidRDefault="004F122F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  <w:u w:val="single"/>
        </w:rPr>
      </w:pPr>
    </w:p>
    <w:p w14:paraId="0F50AFD6" w14:textId="48F634BD" w:rsidR="004F122F" w:rsidRDefault="00167672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>
        <w:rPr>
          <w:rFonts w:asciiTheme="minorHAnsi" w:eastAsia="Yu Gothic" w:hAnsiTheme="minorHAnsi" w:cstheme="minorHAnsi"/>
          <w:bCs/>
          <w:noProof/>
          <w:u w:val="single"/>
        </w:rPr>
        <w:t>Beskrivelse av t</w:t>
      </w:r>
      <w:r w:rsidR="004F122F">
        <w:rPr>
          <w:rFonts w:asciiTheme="minorHAnsi" w:eastAsia="Yu Gothic" w:hAnsiTheme="minorHAnsi" w:cstheme="minorHAnsi"/>
          <w:bCs/>
          <w:noProof/>
          <w:u w:val="single"/>
        </w:rPr>
        <w:t>iltaket</w:t>
      </w:r>
    </w:p>
    <w:p w14:paraId="3A4A94A9" w14:textId="6E717224" w:rsidR="004F122F" w:rsidRDefault="004F122F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  <w:u w:val="single"/>
        </w:rPr>
      </w:pPr>
      <w:r>
        <w:rPr>
          <w:rFonts w:asciiTheme="minorHAnsi" w:eastAsia="Yu Gothic" w:hAnsiTheme="minorHAnsi" w:cstheme="minorHAnsi"/>
          <w:bCs/>
          <w:noProof/>
        </w:rPr>
        <w:t xml:space="preserve">Bakgrunn for tiltaket er pålegg fra </w:t>
      </w:r>
      <w:r w:rsidR="009E5AE9">
        <w:rPr>
          <w:rFonts w:asciiTheme="minorHAnsi" w:eastAsia="Yu Gothic" w:hAnsiTheme="minorHAnsi" w:cstheme="minorHAnsi"/>
          <w:bCs/>
          <w:noProof/>
        </w:rPr>
        <w:t>M</w:t>
      </w:r>
      <w:r>
        <w:rPr>
          <w:rFonts w:asciiTheme="minorHAnsi" w:eastAsia="Yu Gothic" w:hAnsiTheme="minorHAnsi" w:cstheme="minorHAnsi"/>
          <w:bCs/>
          <w:noProof/>
        </w:rPr>
        <w:t xml:space="preserve">attilsynet om å sikre drikkevannsforsyningen i Indre Østfold kommune. Omsøkte tiltak består av </w:t>
      </w:r>
      <w:r w:rsidR="00167672">
        <w:rPr>
          <w:rFonts w:asciiTheme="minorHAnsi" w:eastAsia="Yu Gothic" w:hAnsiTheme="minorHAnsi" w:cstheme="minorHAnsi"/>
          <w:bCs/>
          <w:noProof/>
        </w:rPr>
        <w:t xml:space="preserve">etablering av </w:t>
      </w:r>
      <w:r>
        <w:rPr>
          <w:rFonts w:asciiTheme="minorHAnsi" w:eastAsia="Yu Gothic" w:hAnsiTheme="minorHAnsi" w:cstheme="minorHAnsi"/>
          <w:bCs/>
          <w:noProof/>
        </w:rPr>
        <w:t>ca 4.600 meter med ledningsnett for vann, avløp, overvann</w:t>
      </w:r>
      <w:r w:rsidR="00167672">
        <w:rPr>
          <w:rFonts w:asciiTheme="minorHAnsi" w:eastAsia="Yu Gothic" w:hAnsiTheme="minorHAnsi" w:cstheme="minorHAnsi"/>
          <w:bCs/>
          <w:noProof/>
        </w:rPr>
        <w:t xml:space="preserve">, </w:t>
      </w:r>
      <w:r>
        <w:rPr>
          <w:rFonts w:asciiTheme="minorHAnsi" w:eastAsia="Yu Gothic" w:hAnsiTheme="minorHAnsi" w:cstheme="minorHAnsi"/>
          <w:bCs/>
          <w:noProof/>
        </w:rPr>
        <w:t>trekkerør for fiber</w:t>
      </w:r>
      <w:r w:rsidR="00167672">
        <w:rPr>
          <w:rFonts w:asciiTheme="minorHAnsi" w:eastAsia="Yu Gothic" w:hAnsiTheme="minorHAnsi" w:cstheme="minorHAnsi"/>
          <w:bCs/>
          <w:noProof/>
        </w:rPr>
        <w:t xml:space="preserve"> og kumgrupper</w:t>
      </w:r>
      <w:r>
        <w:rPr>
          <w:rFonts w:asciiTheme="minorHAnsi" w:eastAsia="Yu Gothic" w:hAnsiTheme="minorHAnsi" w:cstheme="minorHAnsi"/>
          <w:bCs/>
          <w:noProof/>
        </w:rPr>
        <w:t xml:space="preserve">. </w:t>
      </w:r>
      <w:r w:rsidR="00167672">
        <w:rPr>
          <w:rFonts w:asciiTheme="minorHAnsi" w:eastAsia="Yu Gothic" w:hAnsiTheme="minorHAnsi" w:cstheme="minorHAnsi"/>
          <w:bCs/>
          <w:noProof/>
        </w:rPr>
        <w:t xml:space="preserve">Dette plasseres langs eksisterende hovedvannledning, men på slik avstand at eksisterende forsyning skal være i drift i anleggsperioden. Det skal benyttes styrt boring for ledningsnettet, og eneste inngrep ved konvensjonell graving er til </w:t>
      </w:r>
      <w:r w:rsidR="009E5AE9">
        <w:rPr>
          <w:rFonts w:asciiTheme="minorHAnsi" w:eastAsia="Yu Gothic" w:hAnsiTheme="minorHAnsi" w:cstheme="minorHAnsi"/>
          <w:bCs/>
          <w:noProof/>
        </w:rPr>
        <w:t>innføring</w:t>
      </w:r>
      <w:r w:rsidR="00167672">
        <w:rPr>
          <w:rFonts w:asciiTheme="minorHAnsi" w:eastAsia="Yu Gothic" w:hAnsiTheme="minorHAnsi" w:cstheme="minorHAnsi"/>
          <w:bCs/>
          <w:noProof/>
        </w:rPr>
        <w:t xml:space="preserve">- og mottaksgroper, samt kummer. Kummene etableres i LNF </w:t>
      </w:r>
      <w:r w:rsidR="009E5AE9">
        <w:rPr>
          <w:rFonts w:asciiTheme="minorHAnsi" w:eastAsia="Yu Gothic" w:hAnsiTheme="minorHAnsi" w:cstheme="minorHAnsi"/>
          <w:bCs/>
          <w:noProof/>
        </w:rPr>
        <w:t xml:space="preserve">og vil være </w:t>
      </w:r>
      <w:r w:rsidR="009D519F">
        <w:rPr>
          <w:rFonts w:asciiTheme="minorHAnsi" w:eastAsia="Yu Gothic" w:hAnsiTheme="minorHAnsi" w:cstheme="minorHAnsi"/>
          <w:bCs/>
          <w:noProof/>
        </w:rPr>
        <w:t xml:space="preserve">det eneste </w:t>
      </w:r>
      <w:r w:rsidR="009E5AE9">
        <w:rPr>
          <w:rFonts w:asciiTheme="minorHAnsi" w:eastAsia="Yu Gothic" w:hAnsiTheme="minorHAnsi" w:cstheme="minorHAnsi"/>
          <w:bCs/>
          <w:noProof/>
        </w:rPr>
        <w:t>synlige i terreng.</w:t>
      </w:r>
    </w:p>
    <w:p w14:paraId="61B3C522" w14:textId="77777777" w:rsidR="004F122F" w:rsidRDefault="004F122F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  <w:u w:val="single"/>
        </w:rPr>
      </w:pPr>
    </w:p>
    <w:p w14:paraId="434563B1" w14:textId="5A35EC36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  <w:u w:val="single"/>
        </w:rPr>
      </w:pPr>
      <w:r w:rsidRPr="00C35FE2">
        <w:rPr>
          <w:rFonts w:asciiTheme="minorHAnsi" w:eastAsia="Yu Gothic" w:hAnsiTheme="minorHAnsi" w:cstheme="minorHAnsi"/>
          <w:bCs/>
          <w:noProof/>
          <w:u w:val="single"/>
        </w:rPr>
        <w:t xml:space="preserve">Vurdering punkt 1: </w:t>
      </w:r>
    </w:p>
    <w:p w14:paraId="3280A2F4" w14:textId="77777777" w:rsidR="00072311" w:rsidRPr="00072311" w:rsidRDefault="00072311" w:rsidP="00072311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 w:rsidRPr="00072311">
        <w:rPr>
          <w:rFonts w:asciiTheme="minorHAnsi" w:eastAsia="Yu Gothic" w:hAnsiTheme="minorHAnsi" w:cstheme="minorHAnsi"/>
          <w:bCs/>
          <w:noProof/>
        </w:rPr>
        <w:t xml:space="preserve">Arealformål landbruks-, natur- og friluftsformål skal sikre og bevare områder til jordbruksdrift, skogbruk </w:t>
      </w:r>
    </w:p>
    <w:p w14:paraId="0BF84528" w14:textId="77777777" w:rsidR="00072311" w:rsidRPr="00072311" w:rsidRDefault="00072311" w:rsidP="00072311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 w:rsidRPr="00072311">
        <w:rPr>
          <w:rFonts w:asciiTheme="minorHAnsi" w:eastAsia="Yu Gothic" w:hAnsiTheme="minorHAnsi" w:cstheme="minorHAnsi"/>
          <w:bCs/>
          <w:noProof/>
        </w:rPr>
        <w:t xml:space="preserve">og ellers bevare eksisterende natur- og vegetasjonsforhold. Dette for å fremme bærekraftig bruk av </w:t>
      </w:r>
    </w:p>
    <w:p w14:paraId="4E81D331" w14:textId="77777777" w:rsidR="00072311" w:rsidRPr="00072311" w:rsidRDefault="00072311" w:rsidP="00072311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 w:rsidRPr="00072311">
        <w:rPr>
          <w:rFonts w:asciiTheme="minorHAnsi" w:eastAsia="Yu Gothic" w:hAnsiTheme="minorHAnsi" w:cstheme="minorHAnsi"/>
          <w:bCs/>
          <w:noProof/>
        </w:rPr>
        <w:t xml:space="preserve">naturressursene, bevare naturmangfoldet og holde landskapsbildet og den naturlige vegetasjon urørt. </w:t>
      </w:r>
    </w:p>
    <w:p w14:paraId="658FD976" w14:textId="77777777" w:rsidR="00072311" w:rsidRPr="00072311" w:rsidRDefault="00072311" w:rsidP="00072311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 w:rsidRPr="00072311">
        <w:rPr>
          <w:rFonts w:asciiTheme="minorHAnsi" w:eastAsia="Yu Gothic" w:hAnsiTheme="minorHAnsi" w:cstheme="minorHAnsi"/>
          <w:bCs/>
          <w:noProof/>
        </w:rPr>
        <w:t xml:space="preserve">Videre skal arealformålet hindre fortetting av boliger og annen nedbygging av disse områdene. I natur- og friluftsområdene skal også allmennhetens ferdselsmuligheter opprettholdes og områdene skal ikke </w:t>
      </w:r>
    </w:p>
    <w:p w14:paraId="271697F4" w14:textId="4C8D3FC4" w:rsidR="00072311" w:rsidRDefault="00072311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 w:rsidRPr="00072311">
        <w:rPr>
          <w:rFonts w:asciiTheme="minorHAnsi" w:eastAsia="Yu Gothic" w:hAnsiTheme="minorHAnsi" w:cstheme="minorHAnsi"/>
          <w:bCs/>
          <w:noProof/>
        </w:rPr>
        <w:t>privatiseres.</w:t>
      </w:r>
    </w:p>
    <w:p w14:paraId="57B6007C" w14:textId="77777777" w:rsidR="00072311" w:rsidRPr="00C35FE2" w:rsidRDefault="00072311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0EF876AA" w14:textId="6E0040F3" w:rsidR="00072311" w:rsidRDefault="009E5AE9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>
        <w:rPr>
          <w:rFonts w:asciiTheme="minorHAnsi" w:eastAsia="Yu Gothic" w:hAnsiTheme="minorHAnsi" w:cstheme="minorHAnsi"/>
          <w:bCs/>
          <w:noProof/>
        </w:rPr>
        <w:t xml:space="preserve">Tiltaket omfatter arbeider for å sikre kritisk infrastruktur. Siden etablering skjer ved styrt boring, vil anleggsfasen medføre minimalt inngrep i dyrket mark. Det er behov for noe konvensjonell graving, men berørte områder vil bli tilbakeført til opprinnelig stand. </w:t>
      </w:r>
      <w:r w:rsidR="00D6161B">
        <w:rPr>
          <w:rFonts w:asciiTheme="minorHAnsi" w:eastAsia="Yu Gothic" w:hAnsiTheme="minorHAnsi" w:cstheme="minorHAnsi"/>
          <w:bCs/>
          <w:noProof/>
        </w:rPr>
        <w:t>Søker forklarer at boregroper og kummer vil bli etablert nær vei og medfører minimalt inngrep og hinder for landbruksdrift.</w:t>
      </w:r>
    </w:p>
    <w:p w14:paraId="1D58586B" w14:textId="77777777" w:rsidR="00D6161B" w:rsidRDefault="00D6161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2642CF6D" w14:textId="34C36EF0" w:rsidR="00D6161B" w:rsidRDefault="00D6161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>
        <w:rPr>
          <w:rFonts w:asciiTheme="minorHAnsi" w:eastAsia="Yu Gothic" w:hAnsiTheme="minorHAnsi" w:cstheme="minorHAnsi"/>
          <w:bCs/>
          <w:noProof/>
        </w:rPr>
        <w:t xml:space="preserve">Det skal ikke oppføres bygninger, vegetasjon berøres ikke og tiltaket vil heller ikke hindre allmen ferdsel på noe måte. </w:t>
      </w:r>
    </w:p>
    <w:p w14:paraId="605B65DC" w14:textId="77777777" w:rsidR="00072311" w:rsidRPr="00C35FE2" w:rsidRDefault="00072311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0D4E281F" w14:textId="556FF7E2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noProof/>
        </w:rPr>
      </w:pPr>
      <w:r w:rsidRPr="00C35FE2">
        <w:rPr>
          <w:rFonts w:asciiTheme="minorHAnsi" w:eastAsia="Yu Gothic" w:hAnsiTheme="minorHAnsi" w:cstheme="minorHAnsi"/>
          <w:noProof/>
        </w:rPr>
        <w:lastRenderedPageBreak/>
        <w:t xml:space="preserve">Plan- og bygningslovens formålsbestemmelse fremhever blant annet hensyn om bærekraftig utvikling, samordning av statlige, regionale og kommunale oppgaver, forsvarlighet i saksbehandlingen, åpenhet og medvirkning, universell utforming, hensynet til barn og unges oppvekstsvilkår og estetisk utforming av omgivelsene. </w:t>
      </w:r>
      <w:r w:rsidRPr="00C35FE2">
        <w:rPr>
          <w:rFonts w:asciiTheme="minorHAnsi" w:eastAsia="Yu Gothic" w:hAnsiTheme="minorHAnsi" w:cstheme="minorHAnsi"/>
          <w:noProof/>
        </w:rPr>
        <w:br/>
        <w:t>Bygningsmyndigheten kan ikke se at noen av hensynene i lovens formålsbestemmelse blir vesentlig tilsidesatt i denne konkrete saken, og viser til de samme momenter som i vurderingene ovenfor.</w:t>
      </w:r>
    </w:p>
    <w:p w14:paraId="0A65F100" w14:textId="77777777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03DB4846" w14:textId="1940B343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 w:rsidRPr="00C35FE2">
        <w:rPr>
          <w:rFonts w:asciiTheme="minorHAnsi" w:eastAsia="Yu Gothic" w:hAnsiTheme="minorHAnsi" w:cstheme="minorHAnsi"/>
          <w:bCs/>
          <w:noProof/>
        </w:rPr>
        <w:t>Søknaden er vurdert etter retningslinjene i naturmangfoldlovens §§ 8 til 12</w:t>
      </w:r>
      <w:r w:rsidR="00D6161B">
        <w:rPr>
          <w:rFonts w:asciiTheme="minorHAnsi" w:eastAsia="Yu Gothic" w:hAnsiTheme="minorHAnsi" w:cstheme="minorHAnsi"/>
          <w:bCs/>
          <w:noProof/>
        </w:rPr>
        <w:t xml:space="preserve">. Det foreligger fremmedartskartlegging som redegjør for </w:t>
      </w:r>
      <w:r w:rsidR="00AE4D8B">
        <w:rPr>
          <w:rFonts w:asciiTheme="minorHAnsi" w:eastAsia="Yu Gothic" w:hAnsiTheme="minorHAnsi" w:cstheme="minorHAnsi"/>
          <w:bCs/>
          <w:noProof/>
        </w:rPr>
        <w:t xml:space="preserve">tiltakets </w:t>
      </w:r>
      <w:r w:rsidR="00D6161B">
        <w:rPr>
          <w:rFonts w:asciiTheme="minorHAnsi" w:eastAsia="Yu Gothic" w:hAnsiTheme="minorHAnsi" w:cstheme="minorHAnsi"/>
          <w:bCs/>
          <w:noProof/>
        </w:rPr>
        <w:t>miljøpåvirkning</w:t>
      </w:r>
      <w:r w:rsidR="00AE4D8B">
        <w:rPr>
          <w:rFonts w:asciiTheme="minorHAnsi" w:eastAsia="Yu Gothic" w:hAnsiTheme="minorHAnsi" w:cstheme="minorHAnsi"/>
          <w:bCs/>
          <w:noProof/>
        </w:rPr>
        <w:t>, basert på en gjennomgang av nasjonale databaser og en feltbefaring i området. Statsforvalter har også i sin uttalelse 13.02.2024 påpekt behov for vilkår om rengjøring av maskiner ved flytting mellom eiendommer. B</w:t>
      </w:r>
      <w:r w:rsidRPr="00C35FE2">
        <w:rPr>
          <w:rFonts w:asciiTheme="minorHAnsi" w:eastAsia="Yu Gothic" w:hAnsiTheme="minorHAnsi" w:cstheme="minorHAnsi"/>
          <w:bCs/>
          <w:noProof/>
        </w:rPr>
        <w:t>ygningsmyndigheten kan</w:t>
      </w:r>
      <w:r w:rsidR="00AE4D8B">
        <w:rPr>
          <w:rFonts w:asciiTheme="minorHAnsi" w:eastAsia="Yu Gothic" w:hAnsiTheme="minorHAnsi" w:cstheme="minorHAnsi"/>
          <w:bCs/>
          <w:noProof/>
        </w:rPr>
        <w:t xml:space="preserve"> på denne bakgrunnen</w:t>
      </w:r>
      <w:r w:rsidRPr="00C35FE2">
        <w:rPr>
          <w:rFonts w:asciiTheme="minorHAnsi" w:eastAsia="Yu Gothic" w:hAnsiTheme="minorHAnsi" w:cstheme="minorHAnsi"/>
          <w:bCs/>
          <w:noProof/>
        </w:rPr>
        <w:t xml:space="preserve"> ikke se at tiltaket vil komme i konflikt med forvaltningsmålene i lovens §§ 4 og 5. </w:t>
      </w:r>
      <w:r w:rsidR="00AE4D8B">
        <w:rPr>
          <w:rFonts w:asciiTheme="minorHAnsi" w:eastAsia="Yu Gothic" w:hAnsiTheme="minorHAnsi" w:cstheme="minorHAnsi"/>
          <w:bCs/>
          <w:noProof/>
        </w:rPr>
        <w:t xml:space="preserve">Gjennom tiltakshavers grundige kartlegging og beskrivelse av massehåndtering </w:t>
      </w:r>
      <w:r w:rsidRPr="00C35FE2">
        <w:rPr>
          <w:rFonts w:asciiTheme="minorHAnsi" w:eastAsia="Yu Gothic" w:hAnsiTheme="minorHAnsi" w:cstheme="minorHAnsi"/>
          <w:bCs/>
          <w:noProof/>
        </w:rPr>
        <w:t xml:space="preserve">kan det ikke sies å foreligge fare skade på naturmangfoldet. Det er heller ikke forhold som tilsier at det bør gis avslag på grunn av føre-var-prinsippet, da </w:t>
      </w:r>
      <w:r w:rsidR="00D05F04">
        <w:rPr>
          <w:rFonts w:asciiTheme="minorHAnsi" w:eastAsia="Yu Gothic" w:hAnsiTheme="minorHAnsi" w:cstheme="minorHAnsi"/>
          <w:bCs/>
          <w:noProof/>
        </w:rPr>
        <w:t>miljøkartleggingen også omfattet nærliggende områder.</w:t>
      </w:r>
    </w:p>
    <w:p w14:paraId="0E704C8C" w14:textId="77777777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0535434C" w14:textId="72906DE5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 w:rsidRPr="00C35FE2">
        <w:rPr>
          <w:rFonts w:asciiTheme="minorHAnsi" w:eastAsia="Yu Gothic" w:hAnsiTheme="minorHAnsi" w:cstheme="minorHAnsi"/>
          <w:bCs/>
          <w:noProof/>
        </w:rPr>
        <w:t>Bygningsmyndigheten har etter dette kommet frem til at hensynene bak bestemmelsen det dispenseres fra, hensynene i lovens formålsbestemmelse eller nasjonale eller regionale interesser ikke settes vesentlig tilside i dette tilfellet.</w:t>
      </w:r>
    </w:p>
    <w:p w14:paraId="6ADC86AC" w14:textId="77777777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29276C39" w14:textId="77777777" w:rsidR="00180C0B" w:rsidRPr="00C35FE2" w:rsidRDefault="00180C0B" w:rsidP="00C35FE2">
      <w:pPr>
        <w:rPr>
          <w:rFonts w:asciiTheme="minorHAnsi" w:eastAsia="Yu Gothic" w:hAnsiTheme="minorHAnsi" w:cstheme="minorHAnsi"/>
          <w:color w:val="000000"/>
          <w:u w:val="single"/>
        </w:rPr>
      </w:pPr>
      <w:r w:rsidRPr="00C35FE2">
        <w:rPr>
          <w:rFonts w:asciiTheme="minorHAnsi" w:eastAsia="Yu Gothic" w:hAnsiTheme="minorHAnsi" w:cstheme="minorHAnsi"/>
          <w:color w:val="000000"/>
          <w:u w:val="single"/>
        </w:rPr>
        <w:t xml:space="preserve">Vurdering punkt 2: </w:t>
      </w:r>
    </w:p>
    <w:p w14:paraId="686F845F" w14:textId="77777777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 w:rsidRPr="00C35FE2">
        <w:rPr>
          <w:rFonts w:asciiTheme="minorHAnsi" w:eastAsia="Yu Gothic" w:hAnsiTheme="minorHAnsi" w:cstheme="minorHAnsi"/>
          <w:noProof/>
        </w:rPr>
        <w:t>Det er i utgangspunktet fordeler og ulemper basert på areal- og ressursdisponeringshensyn, samt samfunnsmessige fordeler og ulemper, som skal tillegges vekt når det gjøres en samlet vurdering av fordeler og ulemper etter pbl § 19-2 annet ledd, jf. Sivilombudsmannens uttalelse i sak SOM-2014-3266. Fordeler basert på individuelle hensyn kan likevel tillegges vekt dersom det kun er få, mindre vesentlige eller ingen ulemper ved å gi dispensasjon.</w:t>
      </w:r>
    </w:p>
    <w:p w14:paraId="19361D29" w14:textId="77777777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2116F219" w14:textId="28604C56" w:rsidR="00180C0B" w:rsidRDefault="00D05F04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>
        <w:rPr>
          <w:rFonts w:asciiTheme="minorHAnsi" w:eastAsia="Yu Gothic" w:hAnsiTheme="minorHAnsi" w:cstheme="minorHAnsi"/>
          <w:bCs/>
          <w:noProof/>
        </w:rPr>
        <w:t xml:space="preserve">Fordelene ved </w:t>
      </w:r>
      <w:r w:rsidR="00D51746">
        <w:rPr>
          <w:rFonts w:asciiTheme="minorHAnsi" w:eastAsia="Yu Gothic" w:hAnsiTheme="minorHAnsi" w:cstheme="minorHAnsi"/>
          <w:bCs/>
          <w:noProof/>
        </w:rPr>
        <w:t xml:space="preserve">å innvilge dispensasjon er </w:t>
      </w:r>
      <w:r>
        <w:rPr>
          <w:rFonts w:asciiTheme="minorHAnsi" w:eastAsia="Yu Gothic" w:hAnsiTheme="minorHAnsi" w:cstheme="minorHAnsi"/>
          <w:bCs/>
          <w:noProof/>
        </w:rPr>
        <w:t>at hovedforsyning og reserveforsyning av drikkevann til store deler av Indre Østfold kommune</w:t>
      </w:r>
      <w:r w:rsidR="00D51746">
        <w:rPr>
          <w:rFonts w:asciiTheme="minorHAnsi" w:eastAsia="Yu Gothic" w:hAnsiTheme="minorHAnsi" w:cstheme="minorHAnsi"/>
          <w:bCs/>
          <w:noProof/>
        </w:rPr>
        <w:t>, etableres i et område som allerede er benyttet til samme formål</w:t>
      </w:r>
      <w:r>
        <w:rPr>
          <w:rFonts w:asciiTheme="minorHAnsi" w:eastAsia="Yu Gothic" w:hAnsiTheme="minorHAnsi" w:cstheme="minorHAnsi"/>
          <w:bCs/>
          <w:noProof/>
        </w:rPr>
        <w:t xml:space="preserve">. </w:t>
      </w:r>
      <w:r w:rsidR="00D51746">
        <w:rPr>
          <w:rFonts w:asciiTheme="minorHAnsi" w:eastAsia="Yu Gothic" w:hAnsiTheme="minorHAnsi" w:cstheme="minorHAnsi"/>
          <w:bCs/>
          <w:noProof/>
        </w:rPr>
        <w:t xml:space="preserve">Dette utføres etter pålegg fra Mattilsynet og </w:t>
      </w:r>
      <w:r w:rsidR="003A06DE">
        <w:rPr>
          <w:rFonts w:asciiTheme="minorHAnsi" w:eastAsia="Yu Gothic" w:hAnsiTheme="minorHAnsi" w:cstheme="minorHAnsi"/>
          <w:bCs/>
          <w:noProof/>
        </w:rPr>
        <w:t>en betydelig del av hele drikkevannsanlegget er allerede etablert mellom Høytorp i Mysen og omsøkte tiltak.</w:t>
      </w:r>
    </w:p>
    <w:p w14:paraId="46859547" w14:textId="77777777" w:rsidR="00D05F04" w:rsidRDefault="00D05F04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5B9021CA" w14:textId="115D50C4" w:rsidR="00180C0B" w:rsidRDefault="00D05F04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>
        <w:rPr>
          <w:rFonts w:asciiTheme="minorHAnsi" w:eastAsia="Yu Gothic" w:hAnsiTheme="minorHAnsi" w:cstheme="minorHAnsi"/>
          <w:bCs/>
          <w:noProof/>
        </w:rPr>
        <w:t xml:space="preserve">Ulempene er at det må dispenseres fra en helt ny kommuneplan. </w:t>
      </w:r>
      <w:r w:rsidR="00D51746">
        <w:rPr>
          <w:rFonts w:asciiTheme="minorHAnsi" w:eastAsia="Yu Gothic" w:hAnsiTheme="minorHAnsi" w:cstheme="minorHAnsi"/>
          <w:bCs/>
          <w:noProof/>
        </w:rPr>
        <w:t xml:space="preserve">Tiltaket løser imidlertid en såpass samfunnskritisk oppgave, at fordelen er betydelig større enn ulempen ved å gi dispensasjon fra arealformålet. </w:t>
      </w:r>
      <w:r>
        <w:rPr>
          <w:rFonts w:asciiTheme="minorHAnsi" w:eastAsia="Yu Gothic" w:hAnsiTheme="minorHAnsi" w:cstheme="minorHAnsi"/>
          <w:bCs/>
          <w:noProof/>
        </w:rPr>
        <w:t>En annen ulempe er at tiltaket medfører kummer i terreng.</w:t>
      </w:r>
      <w:r w:rsidR="00D51746">
        <w:rPr>
          <w:rFonts w:asciiTheme="minorHAnsi" w:eastAsia="Yu Gothic" w:hAnsiTheme="minorHAnsi" w:cstheme="minorHAnsi"/>
          <w:bCs/>
          <w:noProof/>
        </w:rPr>
        <w:t xml:space="preserve"> Mottatte oversiktstegninger viser imidlertid at kummer plasseres langs vei, som vil medføre minimal ulempe for drift av landbruk og arrondering.</w:t>
      </w:r>
    </w:p>
    <w:p w14:paraId="07AD6E6A" w14:textId="77777777" w:rsidR="00D51746" w:rsidRPr="00C35FE2" w:rsidRDefault="00D51746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509D91CD" w14:textId="15FBB60B" w:rsidR="00180C0B" w:rsidRPr="00C35FE2" w:rsidRDefault="00180C0B" w:rsidP="00D51746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 w:rsidRPr="00C35FE2">
        <w:rPr>
          <w:rFonts w:asciiTheme="minorHAnsi" w:eastAsia="Yu Gothic" w:hAnsiTheme="minorHAnsi" w:cstheme="minorHAnsi"/>
          <w:bCs/>
          <w:noProof/>
        </w:rPr>
        <w:t>Etter en samlet vurdering har bygningsmyndigheten kommet frem til at fordelene ved å gi dispensasjon er klart større enn ulempene i dette tilfellet.</w:t>
      </w:r>
    </w:p>
    <w:p w14:paraId="47EF587D" w14:textId="77777777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44228648" w14:textId="77777777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noProof/>
          <w:u w:val="single"/>
        </w:rPr>
      </w:pPr>
      <w:r w:rsidRPr="00C35FE2">
        <w:rPr>
          <w:rFonts w:asciiTheme="minorHAnsi" w:eastAsia="Yu Gothic" w:hAnsiTheme="minorHAnsi" w:cstheme="minorHAnsi"/>
          <w:noProof/>
          <w:u w:val="single"/>
        </w:rPr>
        <w:t>Konklusjon:</w:t>
      </w:r>
    </w:p>
    <w:p w14:paraId="7B864DF2" w14:textId="727FAF25" w:rsidR="00180C0B" w:rsidRPr="00C35FE2" w:rsidRDefault="00180C0B" w:rsidP="00C35FE2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</w:rPr>
      </w:pPr>
      <w:r w:rsidRPr="00C35FE2">
        <w:rPr>
          <w:rFonts w:asciiTheme="minorHAnsi" w:eastAsia="Yu Gothic" w:hAnsiTheme="minorHAnsi" w:cstheme="minorHAnsi"/>
          <w:noProof/>
        </w:rPr>
        <w:t>Bygningsmyndigheten finner på dette grunnlag at vilkårene for å kunne innvilge dispensasjon i pbl § 19-2 er oppfylt. Søknad om dispensasjon innvilges.</w:t>
      </w:r>
    </w:p>
    <w:p w14:paraId="43AA82F0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</w:rPr>
      </w:pPr>
    </w:p>
    <w:p w14:paraId="7F6E0255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Forholdet til private rettsforhold</w:t>
      </w:r>
    </w:p>
    <w:p w14:paraId="3A5C6C38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>Tillatelse etter plan- og bygningsloven innebærer ingen avgjørelse av privatrettslige forhold, jf. pbl § 21</w:t>
      </w:r>
      <w:r w:rsidRPr="00601137">
        <w:rPr>
          <w:rFonts w:asciiTheme="minorHAnsi" w:eastAsia="Yu Gothic" w:hAnsiTheme="minorHAnsi" w:cstheme="minorHAnsi"/>
        </w:rPr>
        <w:noBreakHyphen/>
        <w:t>6.</w:t>
      </w:r>
    </w:p>
    <w:p w14:paraId="06B06535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382752F5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lastRenderedPageBreak/>
        <w:t>Avfall</w:t>
      </w:r>
    </w:p>
    <w:p w14:paraId="57A65D64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 xml:space="preserve">Bygningsavfall skal håndteres etter forurensningslovens bestemmelser og leveres til godkjent oppsamlingsplass. </w:t>
      </w:r>
    </w:p>
    <w:p w14:paraId="1D0568C1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739068B6" w14:textId="77777777" w:rsidR="00180C0B" w:rsidRPr="00601137" w:rsidRDefault="00180C0B" w:rsidP="00122AD8">
      <w:pPr>
        <w:keepNext/>
        <w:rPr>
          <w:rFonts w:asciiTheme="minorHAnsi" w:eastAsia="Yu Gothic" w:hAnsiTheme="minorHAnsi" w:cstheme="minorHAnsi"/>
          <w:b/>
        </w:rPr>
      </w:pPr>
      <w:r w:rsidRPr="00601137">
        <w:rPr>
          <w:rFonts w:asciiTheme="minorHAnsi" w:eastAsia="Yu Gothic" w:hAnsiTheme="minorHAnsi" w:cstheme="minorHAnsi"/>
          <w:b/>
        </w:rPr>
        <w:t>Klageadgang</w:t>
      </w:r>
    </w:p>
    <w:p w14:paraId="617991DE" w14:textId="69B69627" w:rsidR="00180C0B" w:rsidRPr="00601137" w:rsidRDefault="00180C0B" w:rsidP="00122AD8">
      <w:pPr>
        <w:rPr>
          <w:rFonts w:asciiTheme="minorHAnsi" w:eastAsia="Yu Gothic" w:hAnsiTheme="minorHAnsi" w:cstheme="minorHAnsi"/>
        </w:rPr>
      </w:pPr>
      <w:r w:rsidRPr="00601137">
        <w:rPr>
          <w:rFonts w:asciiTheme="minorHAnsi" w:eastAsia="Yu Gothic" w:hAnsiTheme="minorHAnsi" w:cstheme="minorHAnsi"/>
        </w:rPr>
        <w:t>Denne tillatelse er et enkeltvedtak etter forvaltningslovens bestemmelser og kan derfor påklages av tiltakshaver, naboer, gjenboere og andre med rettslig klageinteresse, jf. pbl § 1</w:t>
      </w:r>
      <w:r w:rsidRPr="00601137">
        <w:rPr>
          <w:rFonts w:asciiTheme="minorHAnsi" w:eastAsia="Yu Gothic" w:hAnsiTheme="minorHAnsi" w:cstheme="minorHAnsi"/>
        </w:rPr>
        <w:noBreakHyphen/>
        <w:t xml:space="preserve">9 jf. forvaltningsloven § 28. En eventuell klage må fremmes skriftlig og innen 3 uker etter at vedtak er fattet. Klagen sendes til </w:t>
      </w:r>
      <w:bookmarkStart w:id="25" w:name="_Hlk9857594"/>
      <w:r w:rsidRPr="00601137">
        <w:rPr>
          <w:rFonts w:asciiTheme="minorHAnsi" w:eastAsia="Yu Gothic" w:hAnsiTheme="minorHAnsi" w:cstheme="minorHAnsi"/>
        </w:rPr>
        <w:t xml:space="preserve">Indre Østfold </w:t>
      </w:r>
      <w:bookmarkEnd w:id="25"/>
      <w:r w:rsidRPr="00601137">
        <w:rPr>
          <w:rFonts w:asciiTheme="minorHAnsi" w:eastAsia="Yu Gothic" w:hAnsiTheme="minorHAnsi" w:cstheme="minorHAnsi"/>
        </w:rPr>
        <w:t>kommune. En slik klage kan føre til at avgjørelsen blir omgjort. Ansvar og risiko for å sette i gang arbeidet påhviler utbygger så lenge klagefristen ikke er utløpt, og eventuelle klager ikke er avgjort av klageinstansen.</w:t>
      </w:r>
      <w:r>
        <w:rPr>
          <w:rFonts w:asciiTheme="minorHAnsi" w:eastAsia="Yu Gothic" w:hAnsiTheme="minorHAnsi" w:cstheme="minorHAnsi"/>
        </w:rPr>
        <w:t xml:space="preserve"> </w:t>
      </w:r>
      <w:r w:rsidRPr="00601137">
        <w:rPr>
          <w:rFonts w:asciiTheme="minorHAnsi" w:eastAsia="Yu Gothic" w:hAnsiTheme="minorHAnsi" w:cstheme="minorHAnsi"/>
        </w:rPr>
        <w:t>Se vedlagt informasjon om klageadgang.</w:t>
      </w:r>
    </w:p>
    <w:p w14:paraId="0FDDCC77" w14:textId="77777777" w:rsidR="00180C0B" w:rsidRPr="00601137" w:rsidRDefault="00180C0B" w:rsidP="00122AD8">
      <w:pPr>
        <w:rPr>
          <w:rFonts w:asciiTheme="minorHAnsi" w:eastAsia="Yu Gothic" w:hAnsiTheme="minorHAnsi" w:cstheme="minorHAnsi"/>
        </w:rPr>
      </w:pPr>
    </w:p>
    <w:p w14:paraId="1FB1D8C5" w14:textId="77777777" w:rsidR="00180C0B" w:rsidRPr="00601137" w:rsidRDefault="00180C0B" w:rsidP="002D329E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/>
          <w:noProof/>
        </w:rPr>
      </w:pPr>
      <w:r w:rsidRPr="00601137">
        <w:rPr>
          <w:rFonts w:asciiTheme="minorHAnsi" w:eastAsia="Yu Gothic" w:hAnsiTheme="minorHAnsi" w:cstheme="minorHAnsi"/>
          <w:b/>
          <w:noProof/>
        </w:rPr>
        <w:t>Gebyr</w:t>
      </w:r>
    </w:p>
    <w:p w14:paraId="04D5BF22" w14:textId="77777777" w:rsidR="00180C0B" w:rsidRPr="00601137" w:rsidRDefault="00180C0B" w:rsidP="00065CEF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 w:rsidRPr="00601137">
        <w:rPr>
          <w:rFonts w:asciiTheme="minorHAnsi" w:eastAsia="Yu Gothic" w:hAnsiTheme="minorHAnsi" w:cstheme="minorHAnsi"/>
          <w:bCs/>
          <w:noProof/>
        </w:rPr>
        <w:t>Søknadspliktige tiltak gebyrlegges i henhold til kommunens gebyrforskrift, jf. pbl § 33</w:t>
      </w:r>
      <w:r w:rsidRPr="00601137">
        <w:rPr>
          <w:rFonts w:asciiTheme="minorHAnsi" w:eastAsia="Yu Gothic" w:hAnsiTheme="minorHAnsi" w:cstheme="minorHAnsi"/>
          <w:bCs/>
          <w:noProof/>
        </w:rPr>
        <w:noBreakHyphen/>
        <w:t>1.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992"/>
        <w:gridCol w:w="1418"/>
        <w:gridCol w:w="1417"/>
      </w:tblGrid>
      <w:tr w:rsidR="004941CC" w:rsidRPr="00601137" w14:paraId="00DB4434" w14:textId="77777777" w:rsidTr="004941CC">
        <w:trPr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1E5" w14:textId="77777777" w:rsidR="00180C0B" w:rsidRPr="00601137" w:rsidRDefault="00180C0B">
            <w:pPr>
              <w:rPr>
                <w:rFonts w:asciiTheme="minorHAnsi" w:eastAsia="Yu Gothic" w:hAnsiTheme="minorHAnsi" w:cstheme="minorHAnsi"/>
                <w:b/>
              </w:rPr>
            </w:pPr>
            <w:r w:rsidRPr="00601137">
              <w:rPr>
                <w:rFonts w:asciiTheme="minorHAnsi" w:eastAsia="Yu Gothic" w:hAnsiTheme="minorHAnsi" w:cstheme="minorHAnsi"/>
                <w:b/>
              </w:rPr>
              <w:t>Gebyr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0F74" w14:textId="77777777" w:rsidR="00180C0B" w:rsidRPr="00601137" w:rsidRDefault="00180C0B">
            <w:pPr>
              <w:rPr>
                <w:rFonts w:asciiTheme="minorHAnsi" w:eastAsia="Yu Gothic" w:hAnsiTheme="minorHAnsi" w:cstheme="minorHAnsi"/>
                <w:b/>
              </w:rPr>
            </w:pPr>
            <w:r w:rsidRPr="00601137">
              <w:rPr>
                <w:rFonts w:asciiTheme="minorHAnsi" w:eastAsia="Yu Gothic" w:hAnsiTheme="minorHAnsi" w:cstheme="minorHAnsi"/>
                <w:b/>
              </w:rPr>
              <w:t>Pris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B6FF" w14:textId="77777777" w:rsidR="00180C0B" w:rsidRPr="00601137" w:rsidRDefault="00180C0B">
            <w:pPr>
              <w:rPr>
                <w:rFonts w:asciiTheme="minorHAnsi" w:eastAsia="Yu Gothic" w:hAnsiTheme="minorHAnsi" w:cstheme="minorHAnsi"/>
                <w:b/>
              </w:rPr>
            </w:pPr>
            <w:r w:rsidRPr="00601137">
              <w:rPr>
                <w:rFonts w:asciiTheme="minorHAnsi" w:eastAsia="Yu Gothic" w:hAnsiTheme="minorHAnsi" w:cstheme="minorHAnsi"/>
                <w:b/>
              </w:rPr>
              <w:t>Antall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3705" w14:textId="77777777" w:rsidR="00180C0B" w:rsidRPr="00601137" w:rsidRDefault="00180C0B">
            <w:pPr>
              <w:rPr>
                <w:rFonts w:asciiTheme="minorHAnsi" w:eastAsia="Yu Gothic" w:hAnsiTheme="minorHAnsi" w:cstheme="minorHAnsi"/>
                <w:b/>
              </w:rPr>
            </w:pPr>
            <w:r w:rsidRPr="00601137">
              <w:rPr>
                <w:rFonts w:asciiTheme="minorHAnsi" w:eastAsia="Yu Gothic" w:hAnsiTheme="minorHAnsi" w:cstheme="minorHAnsi"/>
                <w:b/>
              </w:rPr>
              <w:t>Beløp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8140" w14:textId="77777777" w:rsidR="00180C0B" w:rsidRPr="00601137" w:rsidRDefault="00180C0B">
            <w:pPr>
              <w:rPr>
                <w:rFonts w:asciiTheme="minorHAnsi" w:eastAsia="Yu Gothic" w:hAnsiTheme="minorHAnsi" w:cstheme="minorHAnsi"/>
                <w:b/>
              </w:rPr>
            </w:pPr>
            <w:r w:rsidRPr="00601137">
              <w:rPr>
                <w:rFonts w:asciiTheme="minorHAnsi" w:eastAsia="Yu Gothic" w:hAnsiTheme="minorHAnsi" w:cstheme="minorHAnsi"/>
                <w:b/>
              </w:rPr>
              <w:t>Merknad</w:t>
            </w:r>
          </w:p>
        </w:tc>
      </w:tr>
      <w:tr w:rsidR="004941CC" w:rsidRPr="00601137" w14:paraId="5F2A9346" w14:textId="77777777" w:rsidTr="004941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2B18" w14:textId="77777777" w:rsidR="00180C0B" w:rsidRPr="00601137" w:rsidRDefault="009D519F">
            <w:pPr>
              <w:rPr>
                <w:rFonts w:asciiTheme="minorHAnsi" w:eastAsia="Yu Gothic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eastAsia="Yu Gothic" w:hAnsiTheme="minorHAnsi" w:cstheme="minorHAnsi"/>
                  <w:szCs w:val="24"/>
                </w:rPr>
                <w:alias w:val="plu_tbleiendom.BehandlingGebyr__GebyrTypeNavn___1___1"/>
                <w:tag w:val="plu_tbleiendom.BehandlingGebyr__GebyrTypeNavn___1___1"/>
                <w:id w:val="26072618"/>
                <w:dataBinding w:xpath="/document/body/plu_tbleiendom.BehandlingGebyr/table/row[1]/cell[1]" w:storeItemID="{E4FB9E46-028D-4659-8057-A8B3242C5849}"/>
                <w:text/>
              </w:sdtPr>
              <w:sdtEndPr/>
              <w:sdtContent>
                <w:r w:rsidR="00180C0B" w:rsidRPr="00601137">
                  <w:rPr>
                    <w:rFonts w:asciiTheme="minorHAnsi" w:eastAsia="Yu Gothic" w:hAnsiTheme="minorHAnsi" w:cstheme="minorHAnsi"/>
                  </w:rPr>
                  <w:t>Plassering og oppføring konstruksjon og anlegg tkl. 2 og 3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3E5E" w14:textId="77777777" w:rsidR="00180C0B" w:rsidRPr="00601137" w:rsidRDefault="009D519F">
            <w:pPr>
              <w:rPr>
                <w:rFonts w:asciiTheme="minorHAnsi" w:eastAsia="Yu Gothic" w:hAnsiTheme="minorHAnsi" w:cstheme="minorHAnsi"/>
                <w:b/>
              </w:rPr>
            </w:pPr>
            <w:sdt>
              <w:sdtPr>
                <w:rPr>
                  <w:rFonts w:asciiTheme="minorHAnsi" w:eastAsia="Yu Gothic" w:hAnsiTheme="minorHAnsi" w:cstheme="minorHAnsi"/>
                  <w:szCs w:val="24"/>
                </w:rPr>
                <w:alias w:val="plu_tbleiendom.BehandlingGebyr__Pris___1___2"/>
                <w:tag w:val="plu_tbleiendom.BehandlingGebyr__Pris___1___2"/>
                <w:id w:val="67024408"/>
                <w:dataBinding w:xpath="/document/body/plu_tbleiendom.BehandlingGebyr/table/row[1]/cell[2]" w:storeItemID="{E4FB9E46-028D-4659-8057-A8B3242C5849}"/>
                <w:text/>
              </w:sdtPr>
              <w:sdtEndPr/>
              <w:sdtContent>
                <w:r w:rsidR="00180C0B" w:rsidRPr="00601137">
                  <w:rPr>
                    <w:rFonts w:asciiTheme="minorHAnsi" w:eastAsia="Yu Gothic" w:hAnsiTheme="minorHAnsi" w:cstheme="minorHAnsi"/>
                  </w:rPr>
                  <w:t>24800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6AE5" w14:textId="77777777" w:rsidR="00180C0B" w:rsidRPr="00601137" w:rsidRDefault="009D519F">
            <w:pPr>
              <w:rPr>
                <w:rFonts w:asciiTheme="minorHAnsi" w:eastAsia="Yu Gothic" w:hAnsiTheme="minorHAnsi" w:cstheme="minorHAnsi"/>
                <w:b/>
              </w:rPr>
            </w:pPr>
            <w:sdt>
              <w:sdtPr>
                <w:rPr>
                  <w:rFonts w:asciiTheme="minorHAnsi" w:eastAsia="Yu Gothic" w:hAnsiTheme="minorHAnsi" w:cstheme="minorHAnsi"/>
                  <w:szCs w:val="24"/>
                </w:rPr>
                <w:alias w:val="plu_tbleiendom.BehandlingGebyr__Antall___1___3"/>
                <w:tag w:val="plu_tbleiendom.BehandlingGebyr__Antall___1___3"/>
                <w:id w:val="65055500"/>
                <w:dataBinding w:xpath="/document/body/plu_tbleiendom.BehandlingGebyr/table/row[1]/cell[3]" w:storeItemID="{E4FB9E46-028D-4659-8057-A8B3242C5849}"/>
                <w:text/>
              </w:sdtPr>
              <w:sdtEndPr/>
              <w:sdtContent>
                <w:r w:rsidR="00180C0B" w:rsidRPr="00601137">
                  <w:rPr>
                    <w:rFonts w:asciiTheme="minorHAnsi" w:eastAsia="Yu Gothic" w:hAnsiTheme="minorHAnsi" w:cstheme="minorHAnsi"/>
                  </w:rPr>
                  <w:t>1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CFBA" w14:textId="77777777" w:rsidR="00180C0B" w:rsidRPr="00601137" w:rsidRDefault="009D519F">
            <w:pPr>
              <w:rPr>
                <w:rFonts w:asciiTheme="minorHAnsi" w:eastAsia="Yu Gothic" w:hAnsiTheme="minorHAnsi" w:cstheme="minorHAnsi"/>
                <w:b/>
              </w:rPr>
            </w:pPr>
            <w:sdt>
              <w:sdtPr>
                <w:rPr>
                  <w:rFonts w:asciiTheme="minorHAnsi" w:eastAsia="Yu Gothic" w:hAnsiTheme="minorHAnsi" w:cstheme="minorHAnsi"/>
                  <w:szCs w:val="24"/>
                </w:rPr>
                <w:alias w:val="plu_tbleiendom.BehandlingGebyr__Belop___1___4"/>
                <w:tag w:val="plu_tbleiendom.BehandlingGebyr__Belop___1___4"/>
                <w:id w:val="226049496"/>
                <w:dataBinding w:xpath="/document/body/plu_tbleiendom.BehandlingGebyr/table/row[1]/cell[4]" w:storeItemID="{E4FB9E46-028D-4659-8057-A8B3242C5849}"/>
                <w:text/>
              </w:sdtPr>
              <w:sdtEndPr/>
              <w:sdtContent>
                <w:r w:rsidR="00180C0B" w:rsidRPr="00601137">
                  <w:rPr>
                    <w:rFonts w:asciiTheme="minorHAnsi" w:eastAsia="Yu Gothic" w:hAnsiTheme="minorHAnsi" w:cstheme="minorHAnsi"/>
                  </w:rPr>
                  <w:t>24800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C1DA" w14:textId="3F34CB10" w:rsidR="00180C0B" w:rsidRPr="00601137" w:rsidRDefault="009D519F">
            <w:pPr>
              <w:rPr>
                <w:rFonts w:asciiTheme="minorHAnsi" w:eastAsia="Yu Gothic" w:hAnsiTheme="minorHAnsi" w:cstheme="minorHAnsi"/>
                <w:vanish/>
              </w:rPr>
            </w:pPr>
            <w:sdt>
              <w:sdtPr>
                <w:rPr>
                  <w:rFonts w:asciiTheme="minorHAnsi" w:eastAsia="Yu Gothic" w:hAnsiTheme="minorHAnsi" w:cstheme="minorHAnsi"/>
                  <w:vanish/>
                  <w:szCs w:val="24"/>
                </w:rPr>
                <w:alias w:val="plu_tbleiendom.BehandlingGebyr__Merknad___1___5"/>
                <w:tag w:val="plu_tbleiendom.BehandlingGebyr__Merknad___1___5"/>
                <w:id w:val="136734516"/>
                <w:dataBinding w:xpath="/document/body/plu_tbleiendom.BehandlingGebyr/table/row[1]/cell[5]" w:storeItemID="{E4FB9E46-028D-4659-8057-A8B3242C5849}"/>
                <w:text/>
              </w:sdtPr>
              <w:sdtEndPr/>
              <w:sdtContent>
                <w:r w:rsidR="00492CCA">
                  <w:rPr>
                    <w:rFonts w:asciiTheme="minorHAnsi" w:eastAsia="Yu Gothic" w:hAnsiTheme="minorHAnsi" w:cstheme="minorHAnsi"/>
                    <w:vanish/>
                    <w:szCs w:val="24"/>
                  </w:rPr>
                  <w:t xml:space="preserve"> </w:t>
                </w:r>
              </w:sdtContent>
            </w:sdt>
          </w:p>
        </w:tc>
      </w:tr>
      <w:tr w:rsidR="004941CC" w:rsidRPr="00601137" w14:paraId="7B93EB75" w14:textId="77777777" w:rsidTr="004941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F4E8" w14:textId="77777777" w:rsidR="00180C0B" w:rsidRPr="00601137" w:rsidRDefault="009D519F">
            <w:pPr>
              <w:rPr>
                <w:rFonts w:asciiTheme="minorHAnsi" w:eastAsia="Yu Gothic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eastAsia="Yu Gothic" w:hAnsiTheme="minorHAnsi" w:cstheme="minorHAnsi"/>
                  <w:szCs w:val="24"/>
                </w:rPr>
                <w:alias w:val="plu_tbleiendom.BehandlingGebyr__GebyrTypeNavn___2___1"/>
                <w:tag w:val="plu_tbleiendom.BehandlingGebyr__GebyrTypeNavn___2___1"/>
                <w:id w:val="97074861"/>
                <w:dataBinding w:xpath="/document/body/plu_tbleiendom.BehandlingGebyr/table/row[2]/cell[1]" w:storeItemID="{E4FB9E46-028D-4659-8057-A8B3242C5849}"/>
                <w:text/>
              </w:sdtPr>
              <w:sdtEndPr/>
              <w:sdtContent>
                <w:r w:rsidR="00180C0B" w:rsidRPr="00601137">
                  <w:rPr>
                    <w:rFonts w:asciiTheme="minorHAnsi" w:eastAsia="Yu Gothic" w:hAnsiTheme="minorHAnsi" w:cstheme="minorHAnsi"/>
                  </w:rPr>
                  <w:t>Dispensasjon - byggeforbud vassdrag og arealbruk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2AD2" w14:textId="77777777" w:rsidR="00180C0B" w:rsidRPr="00601137" w:rsidRDefault="009D519F">
            <w:pPr>
              <w:rPr>
                <w:rFonts w:asciiTheme="minorHAnsi" w:eastAsia="Yu Gothic" w:hAnsiTheme="minorHAnsi" w:cstheme="minorHAnsi"/>
                <w:b/>
              </w:rPr>
            </w:pPr>
            <w:sdt>
              <w:sdtPr>
                <w:rPr>
                  <w:rFonts w:asciiTheme="minorHAnsi" w:eastAsia="Yu Gothic" w:hAnsiTheme="minorHAnsi" w:cstheme="minorHAnsi"/>
                  <w:szCs w:val="24"/>
                </w:rPr>
                <w:alias w:val="plu_tbleiendom.BehandlingGebyr__Pris___2___2"/>
                <w:tag w:val="plu_tbleiendom.BehandlingGebyr__Pris___2___2"/>
                <w:id w:val="79436690"/>
                <w:dataBinding w:xpath="/document/body/plu_tbleiendom.BehandlingGebyr/table/row[2]/cell[2]" w:storeItemID="{E4FB9E46-028D-4659-8057-A8B3242C5849}"/>
                <w:text/>
              </w:sdtPr>
              <w:sdtEndPr/>
              <w:sdtContent>
                <w:r w:rsidR="00180C0B" w:rsidRPr="00601137">
                  <w:rPr>
                    <w:rFonts w:asciiTheme="minorHAnsi" w:eastAsia="Yu Gothic" w:hAnsiTheme="minorHAnsi" w:cstheme="minorHAnsi"/>
                  </w:rPr>
                  <w:t>16120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7928" w14:textId="77777777" w:rsidR="00180C0B" w:rsidRPr="00601137" w:rsidRDefault="009D519F">
            <w:pPr>
              <w:rPr>
                <w:rFonts w:asciiTheme="minorHAnsi" w:eastAsia="Yu Gothic" w:hAnsiTheme="minorHAnsi" w:cstheme="minorHAnsi"/>
                <w:b/>
              </w:rPr>
            </w:pPr>
            <w:sdt>
              <w:sdtPr>
                <w:rPr>
                  <w:rFonts w:asciiTheme="minorHAnsi" w:eastAsia="Yu Gothic" w:hAnsiTheme="minorHAnsi" w:cstheme="minorHAnsi"/>
                  <w:szCs w:val="24"/>
                </w:rPr>
                <w:alias w:val="plu_tbleiendom.BehandlingGebyr__Antall___2___3"/>
                <w:tag w:val="plu_tbleiendom.BehandlingGebyr__Antall___2___3"/>
                <w:id w:val="78498879"/>
                <w:dataBinding w:xpath="/document/body/plu_tbleiendom.BehandlingGebyr/table/row[2]/cell[3]" w:storeItemID="{E4FB9E46-028D-4659-8057-A8B3242C5849}"/>
                <w:text/>
              </w:sdtPr>
              <w:sdtEndPr/>
              <w:sdtContent>
                <w:r w:rsidR="00180C0B" w:rsidRPr="00601137">
                  <w:rPr>
                    <w:rFonts w:asciiTheme="minorHAnsi" w:eastAsia="Yu Gothic" w:hAnsiTheme="minorHAnsi" w:cstheme="minorHAnsi"/>
                  </w:rPr>
                  <w:t>1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B638" w14:textId="77777777" w:rsidR="00180C0B" w:rsidRPr="00601137" w:rsidRDefault="009D519F">
            <w:pPr>
              <w:rPr>
                <w:rFonts w:asciiTheme="minorHAnsi" w:eastAsia="Yu Gothic" w:hAnsiTheme="minorHAnsi" w:cstheme="minorHAnsi"/>
                <w:b/>
              </w:rPr>
            </w:pPr>
            <w:sdt>
              <w:sdtPr>
                <w:rPr>
                  <w:rFonts w:asciiTheme="minorHAnsi" w:eastAsia="Yu Gothic" w:hAnsiTheme="minorHAnsi" w:cstheme="minorHAnsi"/>
                  <w:szCs w:val="24"/>
                </w:rPr>
                <w:alias w:val="plu_tbleiendom.BehandlingGebyr__Belop___2___4"/>
                <w:tag w:val="plu_tbleiendom.BehandlingGebyr__Belop___2___4"/>
                <w:id w:val="282838144"/>
                <w:dataBinding w:xpath="/document/body/plu_tbleiendom.BehandlingGebyr/table/row[2]/cell[4]" w:storeItemID="{E4FB9E46-028D-4659-8057-A8B3242C5849}"/>
                <w:text/>
              </w:sdtPr>
              <w:sdtEndPr/>
              <w:sdtContent>
                <w:r w:rsidR="00180C0B" w:rsidRPr="00601137">
                  <w:rPr>
                    <w:rFonts w:asciiTheme="minorHAnsi" w:eastAsia="Yu Gothic" w:hAnsiTheme="minorHAnsi" w:cstheme="minorHAnsi"/>
                  </w:rPr>
                  <w:t>16120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5A9C" w14:textId="3B86C58E" w:rsidR="00180C0B" w:rsidRPr="00601137" w:rsidRDefault="009D519F">
            <w:pPr>
              <w:rPr>
                <w:rFonts w:asciiTheme="minorHAnsi" w:eastAsia="Yu Gothic" w:hAnsiTheme="minorHAnsi" w:cstheme="minorHAnsi"/>
                <w:vanish/>
              </w:rPr>
            </w:pPr>
            <w:sdt>
              <w:sdtPr>
                <w:rPr>
                  <w:rFonts w:asciiTheme="minorHAnsi" w:eastAsia="Yu Gothic" w:hAnsiTheme="minorHAnsi" w:cstheme="minorHAnsi"/>
                  <w:vanish/>
                  <w:szCs w:val="24"/>
                </w:rPr>
                <w:alias w:val="plu_tbleiendom.BehandlingGebyr__Merknad___2___5"/>
                <w:tag w:val="plu_tbleiendom.BehandlingGebyr__Merknad___2___5"/>
                <w:id w:val="284039825"/>
                <w:dataBinding w:xpath="/document/body/plu_tbleiendom.BehandlingGebyr/table/row[2]/cell[5]" w:storeItemID="{E4FB9E46-028D-4659-8057-A8B3242C5849}"/>
                <w:text/>
              </w:sdtPr>
              <w:sdtEndPr/>
              <w:sdtContent>
                <w:r w:rsidR="00492CCA">
                  <w:rPr>
                    <w:rFonts w:asciiTheme="minorHAnsi" w:eastAsia="Yu Gothic" w:hAnsiTheme="minorHAnsi" w:cstheme="minorHAnsi"/>
                    <w:vanish/>
                    <w:szCs w:val="24"/>
                  </w:rPr>
                  <w:t xml:space="preserve"> </w:t>
                </w:r>
              </w:sdtContent>
            </w:sdt>
          </w:p>
        </w:tc>
      </w:tr>
    </w:tbl>
    <w:p w14:paraId="48D0D2F6" w14:textId="77777777" w:rsidR="00180C0B" w:rsidRPr="0021793A" w:rsidRDefault="00180C0B" w:rsidP="00065CEF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0E3A0FBF" w14:textId="4068AB6D" w:rsidR="00180C0B" w:rsidRPr="0021793A" w:rsidRDefault="00180C0B" w:rsidP="00065CEF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  <w:r w:rsidRPr="0021793A">
        <w:rPr>
          <w:rFonts w:asciiTheme="minorHAnsi" w:eastAsia="Yu Gothic" w:hAnsiTheme="minorHAnsi" w:cstheme="minorHAnsi"/>
          <w:bCs/>
          <w:noProof/>
        </w:rPr>
        <w:t>Faktura ettersendes tiltakshaver.</w:t>
      </w:r>
    </w:p>
    <w:p w14:paraId="0A855170" w14:textId="3791EB30" w:rsidR="00180C0B" w:rsidRPr="002B4931" w:rsidRDefault="00180C0B" w:rsidP="00065CEF">
      <w:pPr>
        <w:tabs>
          <w:tab w:val="left" w:pos="426"/>
          <w:tab w:val="left" w:pos="4536"/>
        </w:tabs>
        <w:rPr>
          <w:rFonts w:asciiTheme="minorHAnsi" w:eastAsia="Yu Gothic" w:hAnsiTheme="minorHAnsi" w:cstheme="minorHAnsi"/>
          <w:bCs/>
          <w:noProof/>
        </w:rPr>
      </w:pPr>
    </w:p>
    <w:p w14:paraId="4C397241" w14:textId="77777777" w:rsidR="00B55DA3" w:rsidRPr="00707C5F" w:rsidRDefault="00B55DA3" w:rsidP="00D01D66">
      <w:pPr>
        <w:rPr>
          <w:rFonts w:asciiTheme="minorHAnsi" w:eastAsia="Yu Gothic" w:hAnsiTheme="minorHAnsi" w:cstheme="minorHAnsi"/>
          <w:sz w:val="24"/>
          <w:szCs w:val="24"/>
        </w:rPr>
      </w:pPr>
    </w:p>
    <w:p w14:paraId="52E0F7C9" w14:textId="77777777" w:rsidR="006D62A3" w:rsidRPr="00707C5F" w:rsidRDefault="006D62A3" w:rsidP="00D01D66">
      <w:pPr>
        <w:rPr>
          <w:rFonts w:asciiTheme="minorHAnsi" w:eastAsia="Yu Gothic" w:hAnsiTheme="minorHAnsi" w:cstheme="minorHAnsi"/>
          <w:sz w:val="24"/>
          <w:szCs w:val="24"/>
        </w:rPr>
      </w:pPr>
    </w:p>
    <w:p w14:paraId="1B8EC180" w14:textId="77777777" w:rsidR="00BE0DEE" w:rsidRPr="00707C5F" w:rsidRDefault="00BE0DEE" w:rsidP="00BE0DEE">
      <w:pPr>
        <w:rPr>
          <w:rFonts w:asciiTheme="minorHAnsi" w:eastAsia="Yu Gothic" w:hAnsiTheme="minorHAnsi" w:cstheme="minorHAnsi"/>
        </w:rPr>
      </w:pPr>
      <w:r w:rsidRPr="00707C5F">
        <w:rPr>
          <w:rFonts w:asciiTheme="minorHAnsi" w:eastAsia="Yu Gothic" w:hAnsiTheme="minorHAnsi" w:cstheme="minorHAnsi"/>
        </w:rPr>
        <w:t>Hilsen</w:t>
      </w:r>
    </w:p>
    <w:p w14:paraId="4EA1F90E" w14:textId="77777777" w:rsidR="00B55DA3" w:rsidRPr="00707C5F" w:rsidRDefault="00B55DA3" w:rsidP="00D01D66">
      <w:pPr>
        <w:rPr>
          <w:rFonts w:asciiTheme="minorHAnsi" w:eastAsia="Yu Gothic" w:hAnsiTheme="minorHAnsi" w:cstheme="minorHAnsi"/>
        </w:rPr>
      </w:pPr>
    </w:p>
    <w:tbl>
      <w:tblPr>
        <w:tblStyle w:val="Tabellrutenet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8A6BBD" w:rsidRPr="00707C5F" w14:paraId="4A0BC677" w14:textId="77777777" w:rsidTr="00F75EF1">
        <w:tc>
          <w:tcPr>
            <w:tcW w:w="4644" w:type="dxa"/>
          </w:tcPr>
          <w:p w14:paraId="36DC78B6" w14:textId="77777777" w:rsidR="008A6BBD" w:rsidRPr="00707C5F" w:rsidRDefault="009D519F" w:rsidP="00F75EF1">
            <w:pPr>
              <w:rPr>
                <w:rFonts w:asciiTheme="minorHAnsi" w:eastAsia="Yu Gothic" w:hAnsiTheme="minorHAnsi" w:cstheme="minorHAnsi"/>
              </w:rPr>
            </w:pPr>
            <w:sdt>
              <w:sdtPr>
                <w:rPr>
                  <w:rFonts w:asciiTheme="minorHAnsi" w:eastAsia="Yu Gothic" w:hAnsiTheme="minorHAnsi" w:cstheme="minorHAnsi"/>
                </w:rPr>
                <w:alias w:val="Sse_Kontakt"/>
                <w:tag w:val="Sse_Kontakt"/>
                <w:id w:val="9910617"/>
                <w:dataBinding w:xpath="/document/body/Sse_Kontakt" w:storeItemID="{E4FB9E46-028D-4659-8057-A8B3242C5849}"/>
                <w:text/>
              </w:sdtPr>
              <w:sdtEndPr/>
              <w:sdtContent>
                <w:bookmarkStart w:id="26" w:name="Sse_Kontakt"/>
                <w:r w:rsidR="008A6BBD" w:rsidRPr="00707C5F">
                  <w:rPr>
                    <w:rFonts w:asciiTheme="minorHAnsi" w:eastAsia="Yu Gothic" w:hAnsiTheme="minorHAnsi" w:cstheme="minorHAnsi"/>
                  </w:rPr>
                  <w:t>Hans Gunnar Raknerud</w:t>
                </w:r>
              </w:sdtContent>
            </w:sdt>
            <w:bookmarkEnd w:id="26"/>
          </w:p>
        </w:tc>
        <w:tc>
          <w:tcPr>
            <w:tcW w:w="5387" w:type="dxa"/>
          </w:tcPr>
          <w:p w14:paraId="430FA3CD" w14:textId="77777777" w:rsidR="008A6BBD" w:rsidRPr="00707C5F" w:rsidRDefault="009D519F" w:rsidP="00F75EF1">
            <w:pPr>
              <w:rPr>
                <w:rFonts w:asciiTheme="minorHAnsi" w:eastAsia="Yu Gothic" w:hAnsiTheme="minorHAnsi" w:cstheme="minorHAnsi"/>
              </w:rPr>
            </w:pPr>
            <w:sdt>
              <w:sdtPr>
                <w:rPr>
                  <w:rFonts w:asciiTheme="minorHAnsi" w:eastAsia="Yu Gothic" w:hAnsiTheme="minorHAnsi" w:cstheme="minorHAnsi"/>
                </w:rPr>
                <w:alias w:val="Sbr_Navn"/>
                <w:tag w:val="Sbr_Navn"/>
                <w:id w:val="52053573"/>
                <w:dataBinding w:xpath="/document/body/Sbr_Navn" w:storeItemID="{E4FB9E46-028D-4659-8057-A8B3242C5849}"/>
                <w:text/>
              </w:sdtPr>
              <w:sdtEndPr/>
              <w:sdtContent>
                <w:bookmarkStart w:id="27" w:name="Sbr_Navn"/>
                <w:r w:rsidR="008A6BBD" w:rsidRPr="00707C5F">
                  <w:rPr>
                    <w:rFonts w:asciiTheme="minorHAnsi" w:eastAsia="Yu Gothic" w:hAnsiTheme="minorHAnsi" w:cstheme="minorHAnsi"/>
                  </w:rPr>
                  <w:t>Monica Lund</w:t>
                </w:r>
              </w:sdtContent>
            </w:sdt>
            <w:bookmarkEnd w:id="27"/>
          </w:p>
        </w:tc>
      </w:tr>
      <w:tr w:rsidR="008A6BBD" w:rsidRPr="00707C5F" w14:paraId="2D4AC275" w14:textId="77777777" w:rsidTr="00F75EF1">
        <w:tc>
          <w:tcPr>
            <w:tcW w:w="4644" w:type="dxa"/>
          </w:tcPr>
          <w:p w14:paraId="40C998A6" w14:textId="4B005C95" w:rsidR="008A6BBD" w:rsidRPr="00707C5F" w:rsidRDefault="009D519F" w:rsidP="00F75EF1">
            <w:pPr>
              <w:rPr>
                <w:rFonts w:asciiTheme="minorHAnsi" w:eastAsia="Yu Gothic" w:hAnsiTheme="minorHAnsi" w:cstheme="minorHAnsi"/>
              </w:rPr>
            </w:pPr>
            <w:sdt>
              <w:sdtPr>
                <w:rPr>
                  <w:rFonts w:asciiTheme="minorHAnsi" w:eastAsia="Yu Gothic" w:hAnsiTheme="minorHAnsi" w:cstheme="minorHAnsi"/>
                </w:rPr>
                <w:alias w:val="Sse_tittel"/>
                <w:tag w:val="Sse_tittel"/>
                <w:id w:val="86735217"/>
                <w:placeholder>
                  <w:docPart w:val="3F44D4B51C874DA08629BB59C6742546"/>
                </w:placeholder>
                <w:dataBinding w:xpath="/document/body/Sse_tittel" w:storeItemID="{E4FB9E46-028D-4659-8057-A8B3242C5849}"/>
                <w:text/>
              </w:sdtPr>
              <w:sdtEndPr/>
              <w:sdtContent>
                <w:bookmarkStart w:id="28" w:name="Sse_tittel"/>
                <w:r w:rsidR="00537F7C">
                  <w:rPr>
                    <w:rFonts w:asciiTheme="minorHAnsi" w:eastAsia="Yu Gothic" w:hAnsiTheme="minorHAnsi" w:cstheme="minorHAnsi"/>
                  </w:rPr>
                  <w:t>enhetsleder</w:t>
                </w:r>
              </w:sdtContent>
            </w:sdt>
            <w:bookmarkEnd w:id="28"/>
          </w:p>
        </w:tc>
        <w:tc>
          <w:tcPr>
            <w:tcW w:w="5387" w:type="dxa"/>
          </w:tcPr>
          <w:p w14:paraId="10F1F4D8" w14:textId="43E6BDB3" w:rsidR="008A6BBD" w:rsidRPr="00707C5F" w:rsidRDefault="009D519F" w:rsidP="00F75EF1">
            <w:pPr>
              <w:tabs>
                <w:tab w:val="left" w:pos="4305"/>
              </w:tabs>
              <w:rPr>
                <w:rFonts w:asciiTheme="minorHAnsi" w:eastAsia="Yu Gothic" w:hAnsiTheme="minorHAnsi" w:cstheme="minorHAnsi"/>
              </w:rPr>
            </w:pPr>
            <w:r>
              <w:rPr>
                <w:rFonts w:asciiTheme="minorHAnsi" w:eastAsia="Yu Gothic" w:hAnsiTheme="minorHAnsi" w:cstheme="minorHAnsi"/>
              </w:rPr>
              <w:t>byggesaksbehandler</w:t>
            </w:r>
          </w:p>
        </w:tc>
      </w:tr>
      <w:tr w:rsidR="008A6BBD" w:rsidRPr="00707C5F" w14:paraId="0C062B31" w14:textId="77777777" w:rsidTr="00F75EF1">
        <w:tc>
          <w:tcPr>
            <w:tcW w:w="4644" w:type="dxa"/>
          </w:tcPr>
          <w:p w14:paraId="2812E0FE" w14:textId="29CA9B82" w:rsidR="008A6BBD" w:rsidRPr="00707C5F" w:rsidRDefault="009D519F" w:rsidP="00F75EF1">
            <w:pPr>
              <w:pStyle w:val="Normal3"/>
              <w:rPr>
                <w:rFonts w:asciiTheme="minorHAnsi" w:eastAsia="Yu Gothic" w:hAnsiTheme="minorHAnsi" w:cstheme="minorHAnsi"/>
                <w:b w:val="0"/>
                <w:noProof w:val="0"/>
                <w:sz w:val="22"/>
                <w:szCs w:val="22"/>
              </w:rPr>
            </w:pPr>
            <w:sdt>
              <w:sdtPr>
                <w:rPr>
                  <w:rFonts w:asciiTheme="minorHAnsi" w:eastAsia="Yu Gothic" w:hAnsiTheme="minorHAnsi" w:cstheme="minorHAnsi"/>
                  <w:b w:val="0"/>
                  <w:noProof w:val="0"/>
                  <w:sz w:val="22"/>
                  <w:szCs w:val="22"/>
                </w:rPr>
                <w:alias w:val="soa_navn"/>
                <w:tag w:val="soa_navn"/>
                <w:id w:val="1894923343"/>
                <w:placeholder>
                  <w:docPart w:val="93B8A982D83046CCAD0C2DC2093E15AE"/>
                </w:placeholder>
                <w:dataBinding w:xpath="/document/body/soa_navn" w:storeItemID="{E4FB9E46-028D-4659-8057-A8B3242C5849}"/>
                <w:text/>
              </w:sdtPr>
              <w:sdtEndPr/>
              <w:sdtContent>
                <w:bookmarkStart w:id="29" w:name="soa_navn"/>
                <w:r w:rsidR="00537F7C">
                  <w:rPr>
                    <w:rFonts w:asciiTheme="minorHAnsi" w:eastAsia="Yu Gothic" w:hAnsiTheme="minorHAnsi" w:cstheme="minorHAnsi"/>
                    <w:b w:val="0"/>
                    <w:noProof w:val="0"/>
                    <w:sz w:val="22"/>
                    <w:szCs w:val="22"/>
                  </w:rPr>
                  <w:t>Byggesak</w:t>
                </w:r>
              </w:sdtContent>
            </w:sdt>
            <w:bookmarkEnd w:id="29"/>
          </w:p>
        </w:tc>
        <w:tc>
          <w:tcPr>
            <w:tcW w:w="5387" w:type="dxa"/>
          </w:tcPr>
          <w:p w14:paraId="774E259F" w14:textId="4B3E0BD3" w:rsidR="008A6BBD" w:rsidRPr="00707C5F" w:rsidRDefault="009D519F" w:rsidP="00F75EF1">
            <w:pPr>
              <w:pStyle w:val="Normal3"/>
              <w:rPr>
                <w:rFonts w:asciiTheme="minorHAnsi" w:eastAsia="Yu Gothic" w:hAnsiTheme="minorHAnsi" w:cstheme="minorHAnsi"/>
                <w:b w:val="0"/>
                <w:noProof w:val="0"/>
                <w:sz w:val="22"/>
                <w:szCs w:val="22"/>
              </w:rPr>
            </w:pPr>
            <w:sdt>
              <w:sdtPr>
                <w:rPr>
                  <w:rFonts w:asciiTheme="minorHAnsi" w:eastAsia="Yu Gothic" w:hAnsiTheme="minorHAnsi" w:cstheme="minorHAnsi"/>
                  <w:b w:val="0"/>
                  <w:noProof w:val="0"/>
                  <w:sz w:val="22"/>
                  <w:szCs w:val="22"/>
                </w:rPr>
                <w:alias w:val="soa_navn"/>
                <w:tag w:val="soa_navn"/>
                <w:id w:val="-68585993"/>
                <w:placeholder>
                  <w:docPart w:val="5B8921D493E546BFB96A95FF85E112B9"/>
                </w:placeholder>
                <w:dataBinding w:xpath="/document/body/soa_navn" w:storeItemID="{E4FB9E46-028D-4659-8057-A8B3242C5849}"/>
                <w:text/>
              </w:sdtPr>
              <w:sdtEndPr/>
              <w:sdtContent>
                <w:bookmarkStart w:id="30" w:name="soa_navn____1"/>
                <w:r w:rsidR="00537F7C">
                  <w:rPr>
                    <w:rFonts w:asciiTheme="minorHAnsi" w:eastAsia="Yu Gothic" w:hAnsiTheme="minorHAnsi" w:cstheme="minorHAnsi"/>
                    <w:b w:val="0"/>
                    <w:noProof w:val="0"/>
                    <w:sz w:val="22"/>
                    <w:szCs w:val="22"/>
                  </w:rPr>
                  <w:t>Byggesak</w:t>
                </w:r>
              </w:sdtContent>
            </w:sdt>
            <w:bookmarkEnd w:id="30"/>
          </w:p>
        </w:tc>
      </w:tr>
      <w:tr w:rsidR="008A6BBD" w:rsidRPr="00707C5F" w14:paraId="0058A34B" w14:textId="77777777" w:rsidTr="00F75EF1">
        <w:tc>
          <w:tcPr>
            <w:tcW w:w="10031" w:type="dxa"/>
            <w:gridSpan w:val="2"/>
            <w:hideMark/>
          </w:tcPr>
          <w:p w14:paraId="63B3B5F7" w14:textId="77777777" w:rsidR="008A6BBD" w:rsidRPr="00707C5F" w:rsidRDefault="008A6BBD" w:rsidP="00F75EF1">
            <w:pPr>
              <w:rPr>
                <w:rFonts w:asciiTheme="minorHAnsi" w:eastAsia="Yu Gothic" w:hAnsiTheme="minorHAnsi" w:cstheme="minorHAnsi"/>
              </w:rPr>
            </w:pPr>
          </w:p>
        </w:tc>
      </w:tr>
      <w:tr w:rsidR="008A6BBD" w:rsidRPr="00707C5F" w14:paraId="54BCE69E" w14:textId="77777777" w:rsidTr="00F75EF1">
        <w:tc>
          <w:tcPr>
            <w:tcW w:w="10031" w:type="dxa"/>
            <w:gridSpan w:val="2"/>
            <w:hideMark/>
          </w:tcPr>
          <w:p w14:paraId="637D3090" w14:textId="77777777" w:rsidR="008A6BBD" w:rsidRPr="00707C5F" w:rsidRDefault="008A6BBD" w:rsidP="00F75EF1">
            <w:pPr>
              <w:tabs>
                <w:tab w:val="left" w:pos="3750"/>
              </w:tabs>
              <w:rPr>
                <w:rFonts w:asciiTheme="minorHAnsi" w:eastAsia="Yu Gothic" w:hAnsiTheme="minorHAnsi" w:cstheme="minorHAnsi"/>
              </w:rPr>
            </w:pPr>
          </w:p>
        </w:tc>
      </w:tr>
    </w:tbl>
    <w:p w14:paraId="53AEED60" w14:textId="77777777" w:rsidR="00A8699D" w:rsidRDefault="00A8699D" w:rsidP="006D30FD">
      <w:pPr>
        <w:rPr>
          <w:rFonts w:asciiTheme="minorHAnsi" w:eastAsia="Yu Gothic" w:hAnsiTheme="minorHAnsi" w:cstheme="minorHAnsi"/>
          <w:i/>
        </w:rPr>
      </w:pPr>
    </w:p>
    <w:p w14:paraId="6DE82F9C" w14:textId="0022D76C" w:rsidR="00B55DA3" w:rsidRPr="00707C5F" w:rsidRDefault="006D62A3" w:rsidP="006D30FD">
      <w:pPr>
        <w:rPr>
          <w:rFonts w:asciiTheme="minorHAnsi" w:eastAsia="Yu Gothic" w:hAnsiTheme="minorHAnsi" w:cstheme="minorHAnsi"/>
          <w:i/>
        </w:rPr>
      </w:pPr>
      <w:r w:rsidRPr="00707C5F">
        <w:rPr>
          <w:rFonts w:asciiTheme="minorHAnsi" w:eastAsia="Yu Gothic" w:hAnsiTheme="minorHAnsi" w:cstheme="minorHAnsi"/>
          <w:i/>
        </w:rPr>
        <w:t xml:space="preserve">Dette dokumentet er elektronisk godkjent og trenger </w:t>
      </w:r>
      <w:r w:rsidR="006D30FD" w:rsidRPr="00707C5F">
        <w:rPr>
          <w:rFonts w:asciiTheme="minorHAnsi" w:eastAsia="Yu Gothic" w:hAnsiTheme="minorHAnsi" w:cstheme="minorHAnsi"/>
          <w:i/>
        </w:rPr>
        <w:t>ik</w:t>
      </w:r>
      <w:r w:rsidR="002D3735" w:rsidRPr="00707C5F">
        <w:rPr>
          <w:rFonts w:asciiTheme="minorHAnsi" w:eastAsia="Yu Gothic" w:hAnsiTheme="minorHAnsi" w:cstheme="minorHAnsi"/>
          <w:i/>
        </w:rPr>
        <w:t>k</w:t>
      </w:r>
      <w:r w:rsidR="006D30FD" w:rsidRPr="00707C5F">
        <w:rPr>
          <w:rFonts w:asciiTheme="minorHAnsi" w:eastAsia="Yu Gothic" w:hAnsiTheme="minorHAnsi" w:cstheme="minorHAnsi"/>
          <w:i/>
        </w:rPr>
        <w:t>e</w:t>
      </w:r>
      <w:r w:rsidRPr="00707C5F">
        <w:rPr>
          <w:rFonts w:asciiTheme="minorHAnsi" w:eastAsia="Yu Gothic" w:hAnsiTheme="minorHAnsi" w:cstheme="minorHAnsi"/>
          <w:i/>
        </w:rPr>
        <w:t xml:space="preserve"> underskrift</w:t>
      </w:r>
      <w:r w:rsidR="006D30FD" w:rsidRPr="00707C5F">
        <w:rPr>
          <w:rFonts w:asciiTheme="minorHAnsi" w:eastAsia="Yu Gothic" w:hAnsiTheme="minorHAnsi" w:cstheme="minorHAnsi"/>
          <w:i/>
        </w:rPr>
        <w:t>.</w:t>
      </w:r>
    </w:p>
    <w:p w14:paraId="7F77694E" w14:textId="77777777" w:rsidR="006D62A3" w:rsidRPr="00707C5F" w:rsidRDefault="006D62A3" w:rsidP="00D01D66">
      <w:pPr>
        <w:rPr>
          <w:rFonts w:asciiTheme="minorHAnsi" w:eastAsia="Yu Gothic" w:hAnsiTheme="minorHAnsi" w:cstheme="minorHAnsi"/>
          <w:sz w:val="24"/>
          <w:szCs w:val="24"/>
        </w:rPr>
      </w:pPr>
    </w:p>
    <w:p w14:paraId="230FDC6F" w14:textId="77777777" w:rsidR="001E710C" w:rsidRPr="00707C5F" w:rsidRDefault="001E710C" w:rsidP="00D01D66">
      <w:pPr>
        <w:rPr>
          <w:rFonts w:asciiTheme="minorHAnsi" w:eastAsia="Yu Gothic" w:hAnsiTheme="minorHAnsi" w:cstheme="minorHAnsi"/>
          <w:sz w:val="24"/>
          <w:szCs w:val="24"/>
        </w:rPr>
      </w:pPr>
    </w:p>
    <w:tbl>
      <w:tblPr>
        <w:tblStyle w:val="Tabellrutenet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866F5" w:rsidRPr="00707C5F" w14:paraId="3331060A" w14:textId="77777777" w:rsidTr="00B5047E">
        <w:trPr>
          <w:tblHeader/>
          <w:hidden/>
        </w:trPr>
        <w:tc>
          <w:tcPr>
            <w:tcW w:w="10031" w:type="dxa"/>
            <w:hideMark/>
          </w:tcPr>
          <w:p w14:paraId="328854FC" w14:textId="77777777" w:rsidR="007866F5" w:rsidRPr="00707C5F" w:rsidRDefault="007866F5" w:rsidP="00D01D66">
            <w:pPr>
              <w:rPr>
                <w:rFonts w:asciiTheme="minorHAnsi" w:eastAsia="Yu Gothic" w:hAnsiTheme="minorHAnsi" w:cstheme="minorHAnsi"/>
                <w:vanish/>
                <w:szCs w:val="24"/>
              </w:rPr>
            </w:pPr>
            <w:r w:rsidRPr="00707C5F">
              <w:rPr>
                <w:rFonts w:asciiTheme="minorHAnsi" w:eastAsia="Yu Gothic" w:hAnsiTheme="minorHAnsi" w:cstheme="minorHAnsi"/>
                <w:vanish/>
                <w:szCs w:val="24"/>
              </w:rPr>
              <w:t>Vedlegg:</w:t>
            </w:r>
          </w:p>
        </w:tc>
      </w:tr>
      <w:tr w:rsidR="007866F5" w:rsidRPr="00707C5F" w14:paraId="6A85E083" w14:textId="77777777" w:rsidTr="00B5047E">
        <w:trPr>
          <w:hidden/>
        </w:trPr>
        <w:tc>
          <w:tcPr>
            <w:tcW w:w="10031" w:type="dxa"/>
            <w:hideMark/>
          </w:tcPr>
          <w:p w14:paraId="7AC173D6" w14:textId="381A5F00" w:rsidR="007866F5" w:rsidRPr="00707C5F" w:rsidRDefault="009D519F" w:rsidP="00D01D66">
            <w:pPr>
              <w:rPr>
                <w:rFonts w:asciiTheme="minorHAnsi" w:eastAsia="Yu Gothic" w:hAnsiTheme="minorHAnsi" w:cstheme="minorHAnsi"/>
                <w:vanish/>
                <w:szCs w:val="24"/>
              </w:rPr>
            </w:pPr>
            <w:sdt>
              <w:sdtPr>
                <w:rPr>
                  <w:rFonts w:asciiTheme="minorHAnsi" w:eastAsia="Yu Gothic" w:hAnsiTheme="minorHAnsi" w:cstheme="minorHAnsi"/>
                  <w:vanish/>
                  <w:szCs w:val="24"/>
                </w:rPr>
                <w:alias w:val="TblVedlegg__ndb_Tittel___1___1"/>
                <w:tag w:val="TblVedlegg__ndb_Tittel___1___1"/>
                <w:id w:val="9792451"/>
                <w:lock w:val="sdtLocked"/>
                <w:dataBinding w:xpath="/document/body/TblVedlegg/table/row[1]/cell[1]" w:storeItemID="{E4FB9E46-028D-4659-8057-A8B3242C5849}"/>
                <w:text/>
              </w:sdtPr>
              <w:sdtEndPr/>
              <w:sdtContent>
                <w:bookmarkStart w:id="31" w:name="TblVedlegg__ndb_Tittel___1___1"/>
                <w:r w:rsidR="00492CCA">
                  <w:rPr>
                    <w:rFonts w:asciiTheme="minorHAnsi" w:eastAsia="Yu Gothic" w:hAnsiTheme="minorHAnsi" w:cstheme="minorHAnsi"/>
                    <w:vanish/>
                    <w:szCs w:val="24"/>
                  </w:rPr>
                  <w:t xml:space="preserve"> </w:t>
                </w:r>
              </w:sdtContent>
            </w:sdt>
            <w:bookmarkEnd w:id="31"/>
          </w:p>
        </w:tc>
      </w:tr>
    </w:tbl>
    <w:p w14:paraId="2D02E087" w14:textId="77777777" w:rsidR="00496473" w:rsidRPr="00707C5F" w:rsidRDefault="00496473" w:rsidP="00D01D66">
      <w:pPr>
        <w:rPr>
          <w:rFonts w:asciiTheme="minorHAnsi" w:eastAsia="Yu Gothic" w:hAnsiTheme="minorHAnsi" w:cstheme="minorHAnsi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87763" w:rsidRPr="00707C5F" w14:paraId="70D92CCE" w14:textId="77777777" w:rsidTr="00B5047E">
        <w:trPr>
          <w:tblHeader/>
        </w:trPr>
        <w:tc>
          <w:tcPr>
            <w:tcW w:w="10065" w:type="dxa"/>
            <w:vAlign w:val="center"/>
            <w:hideMark/>
          </w:tcPr>
          <w:p w14:paraId="626C53D6" w14:textId="77777777" w:rsidR="00D141C4" w:rsidRPr="00707C5F" w:rsidRDefault="00087763" w:rsidP="00D141C4">
            <w:pPr>
              <w:rPr>
                <w:rFonts w:asciiTheme="minorHAnsi" w:eastAsia="Yu Gothic" w:hAnsiTheme="minorHAnsi" w:cstheme="minorHAnsi"/>
                <w:szCs w:val="24"/>
              </w:rPr>
            </w:pPr>
            <w:r w:rsidRPr="00707C5F">
              <w:rPr>
                <w:rFonts w:asciiTheme="minorHAnsi" w:eastAsia="Yu Gothic" w:hAnsiTheme="minorHAnsi" w:cstheme="minorHAnsi"/>
                <w:szCs w:val="24"/>
              </w:rPr>
              <w:t>Kopi til:</w:t>
            </w:r>
          </w:p>
        </w:tc>
      </w:tr>
      <w:tr w:rsidR="00E142E5" w:rsidRPr="00707C5F" w14:paraId="7013A77A" w14:textId="77777777" w:rsidTr="00B5047E">
        <w:trPr>
          <w:tblHeader/>
        </w:trPr>
        <w:tc>
          <w:tcPr>
            <w:tcW w:w="10065" w:type="dxa"/>
            <w:vAlign w:val="center"/>
          </w:tcPr>
          <w:p w14:paraId="5698C289" w14:textId="77777777" w:rsidR="00E142E5" w:rsidRPr="00707C5F" w:rsidRDefault="009D519F" w:rsidP="00E142E5">
            <w:pPr>
              <w:rPr>
                <w:rFonts w:asciiTheme="minorHAnsi" w:eastAsia="Yu Gothic" w:hAnsiTheme="minorHAnsi" w:cstheme="minorHAnsi"/>
                <w:szCs w:val="24"/>
              </w:rPr>
            </w:pPr>
            <w:sdt>
              <w:sdtPr>
                <w:rPr>
                  <w:rFonts w:asciiTheme="minorHAnsi" w:eastAsia="Yu Gothic" w:hAnsiTheme="minorHAnsi" w:cstheme="minorHAnsi"/>
                  <w:szCs w:val="24"/>
                </w:rPr>
                <w:alias w:val="TblKopitil__Sdk_Navn___1___1"/>
                <w:tag w:val="TblKopitil__Sdk_Navn___1___1"/>
                <w:id w:val="10545267"/>
                <w:lock w:val="sdtLocked"/>
                <w:dataBinding w:xpath="/document/body/TblKopitil/table/row[1]/cell[1]" w:storeItemID="{E4FB9E46-028D-4659-8057-A8B3242C5849}"/>
                <w:text/>
              </w:sdtPr>
              <w:sdtEndPr/>
              <w:sdtContent>
                <w:bookmarkStart w:id="32" w:name="TblKopitil__Sdk_Navn___1___1"/>
                <w:r w:rsidR="00784BD9" w:rsidRPr="00707C5F">
                  <w:rPr>
                    <w:rFonts w:asciiTheme="minorHAnsi" w:eastAsia="Yu Gothic" w:hAnsiTheme="minorHAnsi" w:cstheme="minorHAnsi"/>
                    <w:szCs w:val="24"/>
                  </w:rPr>
                  <w:t>Indre Østfold kommune</w:t>
                </w:r>
              </w:sdtContent>
            </w:sdt>
            <w:bookmarkEnd w:id="32"/>
          </w:p>
          <w:p w14:paraId="3D6BEA98" w14:textId="77777777" w:rsidR="00D141C4" w:rsidRPr="00707C5F" w:rsidRDefault="00D141C4" w:rsidP="00D141C4">
            <w:pPr>
              <w:rPr>
                <w:rFonts w:asciiTheme="minorHAnsi" w:eastAsia="Yu Gothic" w:hAnsiTheme="minorHAnsi" w:cstheme="minorHAnsi"/>
                <w:szCs w:val="24"/>
              </w:rPr>
            </w:pPr>
          </w:p>
        </w:tc>
      </w:tr>
    </w:tbl>
    <w:p w14:paraId="3D0CE07E" w14:textId="77777777" w:rsidR="00E142E5" w:rsidRPr="00707C5F" w:rsidRDefault="00E142E5" w:rsidP="00D01D66">
      <w:pPr>
        <w:rPr>
          <w:rFonts w:asciiTheme="minorHAnsi" w:eastAsia="Yu Gothic" w:hAnsiTheme="minorHAnsi" w:cstheme="minorHAnsi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D2073" w:rsidRPr="00707C5F" w14:paraId="39E97EBA" w14:textId="77777777" w:rsidTr="009C36FE">
        <w:trPr>
          <w:tblHeader/>
        </w:trPr>
        <w:tc>
          <w:tcPr>
            <w:tcW w:w="10065" w:type="dxa"/>
          </w:tcPr>
          <w:p w14:paraId="320D0E47" w14:textId="77777777" w:rsidR="00AE6CCB" w:rsidRPr="00707C5F" w:rsidRDefault="009C36FE" w:rsidP="00707C5F">
            <w:pPr>
              <w:rPr>
                <w:rFonts w:asciiTheme="minorHAnsi" w:eastAsia="Yu Gothic" w:hAnsiTheme="minorHAnsi" w:cstheme="minorHAnsi"/>
                <w:szCs w:val="24"/>
              </w:rPr>
            </w:pPr>
            <w:r w:rsidRPr="00707C5F">
              <w:rPr>
                <w:rFonts w:asciiTheme="minorHAnsi" w:eastAsia="Yu Gothic" w:hAnsiTheme="minorHAnsi" w:cstheme="minorHAnsi"/>
                <w:szCs w:val="24"/>
              </w:rPr>
              <w:t>Mottakere:</w:t>
            </w:r>
          </w:p>
        </w:tc>
      </w:tr>
      <w:tr w:rsidR="006D2073" w:rsidRPr="00707C5F" w14:paraId="1E614C02" w14:textId="77777777" w:rsidTr="009C36FE">
        <w:trPr>
          <w:tblHeader/>
        </w:trPr>
        <w:tc>
          <w:tcPr>
            <w:tcW w:w="10065" w:type="dxa"/>
          </w:tcPr>
          <w:p w14:paraId="4DAF839B" w14:textId="1D1EDE72" w:rsidR="009C36FE" w:rsidRPr="00707C5F" w:rsidRDefault="009D519F" w:rsidP="00D01D66">
            <w:pPr>
              <w:rPr>
                <w:rFonts w:asciiTheme="minorHAnsi" w:eastAsia="Yu Gothic" w:hAnsiTheme="minorHAnsi" w:cstheme="minorHAnsi"/>
                <w:szCs w:val="24"/>
              </w:rPr>
            </w:pPr>
            <w:sdt>
              <w:sdtPr>
                <w:rPr>
                  <w:rFonts w:asciiTheme="minorHAnsi" w:eastAsia="Yu Gothic" w:hAnsiTheme="minorHAnsi" w:cstheme="minorHAnsi"/>
                  <w:szCs w:val="24"/>
                </w:rPr>
                <w:alias w:val="TblAvsmot__Sdm_Amnavn___1___1"/>
                <w:tag w:val="TblAvsmot__Sdm_Amnavn___1___1"/>
                <w:id w:val="23699437"/>
                <w:placeholder>
                  <w:docPart w:val="C9C9DF6A71C64865BB45198875066B84"/>
                </w:placeholder>
                <w:dataBinding w:xpath="/document/body/TblAvsmot/table/row[1]/cell[1]" w:storeItemID="{E4FB9E46-028D-4659-8057-A8B3242C5849}"/>
                <w:text/>
              </w:sdtPr>
              <w:sdtEndPr/>
              <w:sdtContent>
                <w:bookmarkStart w:id="33" w:name="TblAvsmot__Sdm_Amnavn___1___1"/>
                <w:r w:rsidR="00537F7C">
                  <w:rPr>
                    <w:rFonts w:asciiTheme="minorHAnsi" w:eastAsia="Yu Gothic" w:hAnsiTheme="minorHAnsi" w:cstheme="minorHAnsi"/>
                    <w:szCs w:val="24"/>
                  </w:rPr>
                  <w:t>Norconsult Norge As</w:t>
                </w:r>
              </w:sdtContent>
            </w:sdt>
            <w:bookmarkEnd w:id="33"/>
          </w:p>
          <w:p w14:paraId="6158A993" w14:textId="77777777" w:rsidR="00AE6CCB" w:rsidRPr="00707C5F" w:rsidRDefault="00AE6CCB" w:rsidP="00AE6CCB">
            <w:pPr>
              <w:rPr>
                <w:rFonts w:asciiTheme="minorHAnsi" w:eastAsia="Yu Gothic" w:hAnsiTheme="minorHAnsi" w:cstheme="minorHAnsi"/>
                <w:szCs w:val="24"/>
              </w:rPr>
            </w:pPr>
          </w:p>
          <w:p w14:paraId="216E4532" w14:textId="77777777" w:rsidR="00AE6CCB" w:rsidRPr="00707C5F" w:rsidRDefault="00AE6CCB" w:rsidP="00AE6CCB">
            <w:pPr>
              <w:rPr>
                <w:rFonts w:asciiTheme="minorHAnsi" w:eastAsia="Yu Gothic" w:hAnsiTheme="minorHAnsi" w:cstheme="minorHAnsi"/>
                <w:szCs w:val="24"/>
              </w:rPr>
            </w:pPr>
          </w:p>
        </w:tc>
      </w:tr>
    </w:tbl>
    <w:p w14:paraId="15ADAF16" w14:textId="77777777" w:rsidR="00A876C0" w:rsidRPr="00707C5F" w:rsidRDefault="00A876C0" w:rsidP="00D01D66">
      <w:pPr>
        <w:rPr>
          <w:rFonts w:asciiTheme="minorHAnsi" w:eastAsia="Yu Gothic" w:hAnsiTheme="minorHAnsi" w:cstheme="minorHAnsi"/>
          <w:sz w:val="24"/>
          <w:szCs w:val="24"/>
        </w:rPr>
      </w:pPr>
    </w:p>
    <w:p w14:paraId="4322A7F9" w14:textId="77777777" w:rsidR="00BC45D6" w:rsidRPr="00707C5F" w:rsidRDefault="00BC45D6">
      <w:pPr>
        <w:spacing w:after="200" w:line="276" w:lineRule="auto"/>
        <w:rPr>
          <w:rFonts w:asciiTheme="minorHAnsi" w:eastAsia="Yu Gothic" w:hAnsiTheme="minorHAnsi" w:cstheme="minorHAnsi"/>
          <w:sz w:val="24"/>
          <w:szCs w:val="24"/>
        </w:rPr>
      </w:pPr>
      <w:r w:rsidRPr="00707C5F">
        <w:rPr>
          <w:rFonts w:asciiTheme="minorHAnsi" w:eastAsia="Yu Gothic" w:hAnsiTheme="minorHAnsi" w:cstheme="minorHAnsi"/>
          <w:sz w:val="24"/>
          <w:szCs w:val="24"/>
        </w:rPr>
        <w:br w:type="page"/>
      </w:r>
    </w:p>
    <w:p w14:paraId="2392D227" w14:textId="77777777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b/>
          <w:bCs/>
          <w:szCs w:val="24"/>
        </w:rPr>
      </w:pPr>
      <w:r w:rsidRPr="00707C5F">
        <w:rPr>
          <w:rFonts w:asciiTheme="minorHAnsi" w:eastAsia="Yu Gothic" w:hAnsiTheme="minorHAnsi" w:cstheme="minorHAnsi"/>
          <w:b/>
          <w:bCs/>
          <w:szCs w:val="24"/>
        </w:rPr>
        <w:lastRenderedPageBreak/>
        <w:t>Klagerett</w:t>
      </w:r>
    </w:p>
    <w:p w14:paraId="5294DBB6" w14:textId="70CD0B84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szCs w:val="24"/>
        </w:rPr>
      </w:pPr>
      <w:r w:rsidRPr="00707C5F">
        <w:rPr>
          <w:rFonts w:asciiTheme="minorHAnsi" w:eastAsia="Yu Gothic" w:hAnsiTheme="minorHAnsi" w:cstheme="minorHAnsi"/>
          <w:szCs w:val="24"/>
        </w:rPr>
        <w:t>Du har rett til å påklage vedtaket, jf. plan og bygningsloven § 1-9 og forvaltningsloven (heretter fvl) §</w:t>
      </w:r>
      <w:r w:rsidR="009A2BA2" w:rsidRPr="00707C5F">
        <w:rPr>
          <w:rFonts w:asciiTheme="minorHAnsi" w:eastAsia="Yu Gothic" w:hAnsiTheme="minorHAnsi" w:cstheme="minorHAnsi"/>
          <w:szCs w:val="24"/>
        </w:rPr>
        <w:t xml:space="preserve"> </w:t>
      </w:r>
      <w:r w:rsidRPr="00707C5F">
        <w:rPr>
          <w:rFonts w:asciiTheme="minorHAnsi" w:eastAsia="Yu Gothic" w:hAnsiTheme="minorHAnsi" w:cstheme="minorHAnsi"/>
          <w:szCs w:val="24"/>
        </w:rPr>
        <w:t xml:space="preserve">28. Klagefristen er 3 uker fra den dag dette brevet kom fram, jf. fvl § 29. Det er tilstrekkelig at klagen er postlagt innen fristens utløp, jf. fvl § 30. Klagen skal sendes til </w:t>
      </w:r>
      <w:r w:rsidR="008A6BBD" w:rsidRPr="00707C5F">
        <w:rPr>
          <w:rFonts w:asciiTheme="minorHAnsi" w:eastAsia="Yu Gothic" w:hAnsiTheme="minorHAnsi" w:cstheme="minorHAnsi"/>
          <w:szCs w:val="24"/>
        </w:rPr>
        <w:t>Indre Østfold</w:t>
      </w:r>
      <w:r w:rsidRPr="00707C5F">
        <w:rPr>
          <w:rFonts w:asciiTheme="minorHAnsi" w:eastAsia="Yu Gothic" w:hAnsiTheme="minorHAnsi" w:cstheme="minorHAnsi"/>
          <w:szCs w:val="24"/>
        </w:rPr>
        <w:t xml:space="preserve"> kommune. Klagen skal være undertegnet, angi det vedtak som det klages over, og den eller de endringer som ønskes. Du bør også nevne din begrunnelse for å klage og eventuelle andre opplysninger som kan ha betydning for bedømmelse av klagen.</w:t>
      </w:r>
      <w:r w:rsidR="009A2BA2" w:rsidRPr="00707C5F">
        <w:rPr>
          <w:rFonts w:asciiTheme="minorHAnsi" w:eastAsia="Yu Gothic" w:hAnsiTheme="minorHAnsi" w:cstheme="minorHAnsi"/>
          <w:szCs w:val="24"/>
        </w:rPr>
        <w:t xml:space="preserve"> </w:t>
      </w:r>
      <w:r w:rsidRPr="00707C5F">
        <w:rPr>
          <w:rFonts w:asciiTheme="minorHAnsi" w:eastAsia="Yu Gothic" w:hAnsiTheme="minorHAnsi" w:cstheme="minorHAnsi"/>
          <w:szCs w:val="24"/>
        </w:rPr>
        <w:t xml:space="preserve">Dersom du klager så sent at det kan være uklart for oss om du har klaget i rett tid, ber vi deg også oppgi når du mottok vedtaket. Har du særlig grunn til det, kan du søke om å få forlenget klagefristen. Dersom klagen blir sendt for sent, kan den bli avvist. Du bør derfor i tilfelle opplyse om hvorfor du ikke kan lastes for forsinkelsen. Dersom du ikke får fullt medhold av </w:t>
      </w:r>
      <w:r w:rsidR="008A6BBD" w:rsidRPr="00707C5F">
        <w:rPr>
          <w:rFonts w:asciiTheme="minorHAnsi" w:eastAsia="Yu Gothic" w:hAnsiTheme="minorHAnsi" w:cstheme="minorHAnsi"/>
          <w:szCs w:val="24"/>
        </w:rPr>
        <w:t>Indre Østfold</w:t>
      </w:r>
      <w:r w:rsidRPr="00707C5F">
        <w:rPr>
          <w:rFonts w:asciiTheme="minorHAnsi" w:eastAsia="Yu Gothic" w:hAnsiTheme="minorHAnsi" w:cstheme="minorHAnsi"/>
          <w:szCs w:val="24"/>
        </w:rPr>
        <w:t xml:space="preserve"> kommune, vil klagen oversendes </w:t>
      </w:r>
      <w:r w:rsidR="003F4AB8">
        <w:rPr>
          <w:rFonts w:asciiTheme="minorHAnsi" w:eastAsia="Yu Gothic" w:hAnsiTheme="minorHAnsi" w:cstheme="minorHAnsi"/>
          <w:szCs w:val="24"/>
        </w:rPr>
        <w:t>Statsforvalteren i Oslo og Viken</w:t>
      </w:r>
      <w:r w:rsidRPr="00707C5F">
        <w:rPr>
          <w:rFonts w:asciiTheme="minorHAnsi" w:eastAsia="Yu Gothic" w:hAnsiTheme="minorHAnsi" w:cstheme="minorHAnsi"/>
          <w:szCs w:val="24"/>
        </w:rPr>
        <w:t xml:space="preserve"> for behandling. </w:t>
      </w:r>
    </w:p>
    <w:p w14:paraId="33BDC224" w14:textId="77777777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szCs w:val="24"/>
        </w:rPr>
      </w:pPr>
    </w:p>
    <w:p w14:paraId="11CD9D92" w14:textId="77777777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b/>
          <w:bCs/>
          <w:szCs w:val="24"/>
        </w:rPr>
      </w:pPr>
      <w:r w:rsidRPr="00707C5F">
        <w:rPr>
          <w:rFonts w:asciiTheme="minorHAnsi" w:eastAsia="Yu Gothic" w:hAnsiTheme="minorHAnsi" w:cstheme="minorHAnsi"/>
          <w:b/>
          <w:bCs/>
          <w:szCs w:val="24"/>
        </w:rPr>
        <w:t>Utsetting av vedtaket</w:t>
      </w:r>
    </w:p>
    <w:p w14:paraId="1822B040" w14:textId="77777777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szCs w:val="24"/>
        </w:rPr>
      </w:pPr>
      <w:r w:rsidRPr="00707C5F">
        <w:rPr>
          <w:rFonts w:asciiTheme="minorHAnsi" w:eastAsia="Yu Gothic" w:hAnsiTheme="minorHAnsi" w:cstheme="minorHAnsi"/>
          <w:szCs w:val="24"/>
        </w:rPr>
        <w:t>Selv om det er klagerett, kan vedtaket vanligvis gjennomføres straks. Du har adgang til å søke om å få utsatt iverksettingen av vedtaket inntil klagefristen er ute eller klagen er avgjort, jf. fvl § 42.</w:t>
      </w:r>
    </w:p>
    <w:p w14:paraId="05D0424C" w14:textId="77777777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szCs w:val="24"/>
        </w:rPr>
      </w:pPr>
    </w:p>
    <w:p w14:paraId="218C162F" w14:textId="77777777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b/>
          <w:bCs/>
          <w:szCs w:val="24"/>
        </w:rPr>
      </w:pPr>
      <w:r w:rsidRPr="00707C5F">
        <w:rPr>
          <w:rFonts w:asciiTheme="minorHAnsi" w:eastAsia="Yu Gothic" w:hAnsiTheme="minorHAnsi" w:cstheme="minorHAnsi"/>
          <w:b/>
          <w:bCs/>
          <w:szCs w:val="24"/>
        </w:rPr>
        <w:t>Rett til å se sakens dokumenter og til å kreve veiledning</w:t>
      </w:r>
    </w:p>
    <w:p w14:paraId="163BC1DF" w14:textId="77777777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szCs w:val="24"/>
        </w:rPr>
      </w:pPr>
      <w:r w:rsidRPr="00707C5F">
        <w:rPr>
          <w:rFonts w:asciiTheme="minorHAnsi" w:eastAsia="Yu Gothic" w:hAnsiTheme="minorHAnsi" w:cstheme="minorHAnsi"/>
          <w:szCs w:val="24"/>
        </w:rPr>
        <w:t xml:space="preserve">Med visse begrensninger har du rett til å se dokumentene i saken jf. fvl § 18. Dersom du ønsker innsyn i dokumentene i saken må du henvende deg til </w:t>
      </w:r>
      <w:r w:rsidR="008A6BBD" w:rsidRPr="00707C5F">
        <w:rPr>
          <w:rFonts w:asciiTheme="minorHAnsi" w:eastAsia="Yu Gothic" w:hAnsiTheme="minorHAnsi" w:cstheme="minorHAnsi"/>
          <w:szCs w:val="24"/>
        </w:rPr>
        <w:t>Indre Østfold</w:t>
      </w:r>
      <w:r w:rsidRPr="00707C5F">
        <w:rPr>
          <w:rFonts w:asciiTheme="minorHAnsi" w:eastAsia="Yu Gothic" w:hAnsiTheme="minorHAnsi" w:cstheme="minorHAnsi"/>
          <w:szCs w:val="24"/>
        </w:rPr>
        <w:t xml:space="preserve"> kommune. Der kan du også få nærmere veiledning om adgangen til å klage og om framgangsmåten ved klagen. Kommunen har plikt til å gi veiledning om saksbehandlingsregler og om andre regler av konkret betydning for dine rettigheter og plikter innen gjeldende saksområde, jf. </w:t>
      </w:r>
      <w:r w:rsidR="00DD2743" w:rsidRPr="00707C5F">
        <w:rPr>
          <w:rFonts w:asciiTheme="minorHAnsi" w:eastAsia="Yu Gothic" w:hAnsiTheme="minorHAnsi" w:cstheme="minorHAnsi"/>
          <w:szCs w:val="24"/>
        </w:rPr>
        <w:t>f</w:t>
      </w:r>
      <w:r w:rsidRPr="00707C5F">
        <w:rPr>
          <w:rFonts w:asciiTheme="minorHAnsi" w:eastAsia="Yu Gothic" w:hAnsiTheme="minorHAnsi" w:cstheme="minorHAnsi"/>
          <w:szCs w:val="24"/>
        </w:rPr>
        <w:t>vl § 11.</w:t>
      </w:r>
    </w:p>
    <w:p w14:paraId="0D8955B7" w14:textId="77777777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szCs w:val="24"/>
        </w:rPr>
      </w:pPr>
    </w:p>
    <w:p w14:paraId="68AA0ED1" w14:textId="77777777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b/>
          <w:bCs/>
          <w:szCs w:val="24"/>
        </w:rPr>
      </w:pPr>
      <w:r w:rsidRPr="00707C5F">
        <w:rPr>
          <w:rFonts w:asciiTheme="minorHAnsi" w:eastAsia="Yu Gothic" w:hAnsiTheme="minorHAnsi" w:cstheme="minorHAnsi"/>
          <w:b/>
          <w:bCs/>
          <w:szCs w:val="24"/>
        </w:rPr>
        <w:t>Kostnader ved klagesaken</w:t>
      </w:r>
    </w:p>
    <w:p w14:paraId="5F0750C0" w14:textId="4697590C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szCs w:val="24"/>
        </w:rPr>
      </w:pPr>
      <w:r w:rsidRPr="00707C5F">
        <w:rPr>
          <w:rFonts w:asciiTheme="minorHAnsi" w:eastAsia="Yu Gothic" w:hAnsiTheme="minorHAnsi" w:cstheme="minorHAnsi"/>
          <w:szCs w:val="24"/>
        </w:rPr>
        <w:t xml:space="preserve">Utgifter til nødvendig advokatbistand kan søkes dekket av det offentlige etter reglene om fritt rettsråd, se lov om fri rettshjelp, 1980 nr. 35. Her gjelder imidlertid visse inntekts- og formuesgrenser. </w:t>
      </w:r>
      <w:r w:rsidR="00673B3D">
        <w:rPr>
          <w:rFonts w:asciiTheme="minorHAnsi" w:eastAsia="Yu Gothic" w:hAnsiTheme="minorHAnsi" w:cstheme="minorHAnsi"/>
          <w:szCs w:val="24"/>
        </w:rPr>
        <w:t>Statsforvalteren</w:t>
      </w:r>
      <w:r w:rsidRPr="00707C5F">
        <w:rPr>
          <w:rFonts w:asciiTheme="minorHAnsi" w:eastAsia="Yu Gothic" w:hAnsiTheme="minorHAnsi" w:cstheme="minorHAnsi"/>
          <w:szCs w:val="24"/>
        </w:rPr>
        <w:t xml:space="preserve"> i Oslo og Viken eller en advokat/Advokatvakten kan gi nærmere veiledning. </w:t>
      </w:r>
    </w:p>
    <w:p w14:paraId="36B1B403" w14:textId="5118CEEE" w:rsidR="00BC45D6" w:rsidRPr="00707C5F" w:rsidRDefault="00BC45D6" w:rsidP="00BC45D6">
      <w:pPr>
        <w:spacing w:after="60"/>
        <w:rPr>
          <w:rFonts w:asciiTheme="minorHAnsi" w:eastAsia="Yu Gothic" w:hAnsiTheme="minorHAnsi" w:cstheme="minorHAnsi"/>
          <w:szCs w:val="24"/>
        </w:rPr>
      </w:pPr>
      <w:r w:rsidRPr="00707C5F">
        <w:rPr>
          <w:rFonts w:asciiTheme="minorHAnsi" w:eastAsia="Yu Gothic" w:hAnsiTheme="minorHAnsi" w:cstheme="minorHAnsi"/>
          <w:szCs w:val="24"/>
        </w:rPr>
        <w:t xml:space="preserve">Det er også særskilt adgang til å kreve dekning for vesentlige kostnader i forbindelse med klagesaken, f.eks. til advokatbistand, jf. fvl § 36. Men dette forutsetter vanligvis at kommunen har gjort en konkret feil som fører til endring av vedtaket. Dersom det er aktuelt vil </w:t>
      </w:r>
      <w:r w:rsidR="00673B3D">
        <w:rPr>
          <w:rFonts w:asciiTheme="minorHAnsi" w:eastAsia="Yu Gothic" w:hAnsiTheme="minorHAnsi" w:cstheme="minorHAnsi"/>
          <w:szCs w:val="24"/>
        </w:rPr>
        <w:t>Statsforvalteren</w:t>
      </w:r>
      <w:r w:rsidRPr="00707C5F">
        <w:rPr>
          <w:rFonts w:asciiTheme="minorHAnsi" w:eastAsia="Yu Gothic" w:hAnsiTheme="minorHAnsi" w:cstheme="minorHAnsi"/>
          <w:szCs w:val="24"/>
        </w:rPr>
        <w:t xml:space="preserve"> gjøre deg oppmerksom på retten til å kreve slik dekning for sakskostnader. </w:t>
      </w:r>
    </w:p>
    <w:p w14:paraId="5A539DE5" w14:textId="77777777" w:rsidR="00BC45D6" w:rsidRPr="00707C5F" w:rsidRDefault="00BC45D6" w:rsidP="00BC45D6">
      <w:pPr>
        <w:rPr>
          <w:rFonts w:asciiTheme="minorHAnsi" w:eastAsia="Yu Gothic" w:hAnsiTheme="minorHAnsi" w:cstheme="minorHAnsi"/>
          <w:szCs w:val="24"/>
        </w:rPr>
      </w:pPr>
    </w:p>
    <w:p w14:paraId="54DD4CFB" w14:textId="77777777" w:rsidR="00801C25" w:rsidRPr="00707C5F" w:rsidRDefault="00801C25" w:rsidP="00D01D66">
      <w:pPr>
        <w:rPr>
          <w:rFonts w:asciiTheme="minorHAnsi" w:eastAsia="Yu Gothic" w:hAnsiTheme="minorHAnsi" w:cstheme="minorHAnsi"/>
          <w:szCs w:val="24"/>
        </w:rPr>
      </w:pPr>
    </w:p>
    <w:sectPr w:rsidR="00801C25" w:rsidRPr="00707C5F" w:rsidSect="00273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7" w:right="1134" w:bottom="1985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7D99C" w14:textId="77777777" w:rsidR="00BA75F7" w:rsidRDefault="00BA75F7" w:rsidP="00D01D66">
      <w:r>
        <w:separator/>
      </w:r>
    </w:p>
    <w:p w14:paraId="30B3E7E0" w14:textId="77777777" w:rsidR="00BA75F7" w:rsidRDefault="00BA75F7" w:rsidP="00D01D66"/>
  </w:endnote>
  <w:endnote w:type="continuationSeparator" w:id="0">
    <w:p w14:paraId="44E4B892" w14:textId="77777777" w:rsidR="00BA75F7" w:rsidRDefault="00BA75F7" w:rsidP="00D01D66">
      <w:r>
        <w:continuationSeparator/>
      </w:r>
    </w:p>
    <w:p w14:paraId="15899E32" w14:textId="77777777" w:rsidR="00BA75F7" w:rsidRDefault="00BA75F7" w:rsidP="00D01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3C082" w14:textId="77777777" w:rsidR="00ED46F2" w:rsidRDefault="00ED46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720FD" w14:textId="77777777" w:rsidR="00BA75F7" w:rsidRPr="00E149CE" w:rsidRDefault="00BA75F7" w:rsidP="00D01D66">
    <w:pPr>
      <w:pStyle w:val="Bunntekst"/>
      <w:rPr>
        <w:noProof/>
      </w:rPr>
    </w:pPr>
    <w:r w:rsidRPr="00801C25">
      <w:rPr>
        <w:noProof/>
      </w:rPr>
      <w:t xml:space="preserve">Side </w:t>
    </w:r>
    <w:r w:rsidRPr="00801C25">
      <w:rPr>
        <w:noProof/>
      </w:rPr>
      <w:fldChar w:fldCharType="begin"/>
    </w:r>
    <w:r w:rsidRPr="00801C25">
      <w:rPr>
        <w:noProof/>
      </w:rPr>
      <w:instrText>PAGE  \* Arabic  \* MERGEFORMAT</w:instrText>
    </w:r>
    <w:r w:rsidRPr="00801C25">
      <w:rPr>
        <w:noProof/>
      </w:rPr>
      <w:fldChar w:fldCharType="separate"/>
    </w:r>
    <w:r w:rsidR="00573D3C">
      <w:rPr>
        <w:noProof/>
      </w:rPr>
      <w:t>2</w:t>
    </w:r>
    <w:r w:rsidRPr="00801C25">
      <w:rPr>
        <w:noProof/>
      </w:rPr>
      <w:fldChar w:fldCharType="end"/>
    </w:r>
    <w:r w:rsidRPr="00801C25">
      <w:rPr>
        <w:noProof/>
      </w:rPr>
      <w:t xml:space="preserve"> av </w:t>
    </w:r>
    <w:r w:rsidRPr="00801C25">
      <w:rPr>
        <w:noProof/>
      </w:rPr>
      <w:fldChar w:fldCharType="begin"/>
    </w:r>
    <w:r w:rsidRPr="00801C25">
      <w:rPr>
        <w:noProof/>
      </w:rPr>
      <w:instrText>NUMPAGES  \* Arabic  \* MERGEFORMAT</w:instrText>
    </w:r>
    <w:r w:rsidRPr="00801C25">
      <w:rPr>
        <w:noProof/>
      </w:rPr>
      <w:fldChar w:fldCharType="separate"/>
    </w:r>
    <w:r w:rsidR="00573D3C">
      <w:rPr>
        <w:noProof/>
      </w:rPr>
      <w:t>2</w:t>
    </w:r>
    <w:r w:rsidRPr="00801C25">
      <w:rPr>
        <w:noProof/>
      </w:rPr>
      <w:fldChar w:fldCharType="end"/>
    </w:r>
  </w:p>
  <w:p w14:paraId="3A897116" w14:textId="77777777" w:rsidR="00BA75F7" w:rsidRDefault="00BA75F7" w:rsidP="00D01D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110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12"/>
      <w:gridCol w:w="236"/>
      <w:gridCol w:w="236"/>
      <w:gridCol w:w="236"/>
      <w:gridCol w:w="236"/>
    </w:tblGrid>
    <w:tr w:rsidR="00BA75F7" w:rsidRPr="002026A0" w14:paraId="1E87F5CB" w14:textId="77777777" w:rsidTr="00D141C4">
      <w:trPr>
        <w:jc w:val="center"/>
      </w:trPr>
      <w:tc>
        <w:tcPr>
          <w:tcW w:w="10140" w:type="dxa"/>
        </w:tcPr>
        <w:p w14:paraId="2576BE22" w14:textId="77777777" w:rsidR="00BA75F7" w:rsidRPr="002026A0" w:rsidRDefault="00BA75F7" w:rsidP="00D01D66">
          <w:pPr>
            <w:pStyle w:val="Bunnteksten"/>
          </w:pPr>
        </w:p>
      </w:tc>
      <w:tc>
        <w:tcPr>
          <w:tcW w:w="236" w:type="dxa"/>
        </w:tcPr>
        <w:p w14:paraId="5768D31A" w14:textId="77777777" w:rsidR="00BA75F7" w:rsidRPr="002026A0" w:rsidRDefault="00BA75F7" w:rsidP="00D01D66">
          <w:pPr>
            <w:pStyle w:val="Bunnteksten"/>
          </w:pPr>
        </w:p>
      </w:tc>
      <w:tc>
        <w:tcPr>
          <w:tcW w:w="236" w:type="dxa"/>
        </w:tcPr>
        <w:p w14:paraId="6B77617D" w14:textId="77777777" w:rsidR="00BA75F7" w:rsidRPr="002026A0" w:rsidRDefault="00BA75F7" w:rsidP="00D01D66">
          <w:pPr>
            <w:pStyle w:val="Bunnteksten"/>
          </w:pPr>
        </w:p>
      </w:tc>
      <w:tc>
        <w:tcPr>
          <w:tcW w:w="222" w:type="dxa"/>
        </w:tcPr>
        <w:p w14:paraId="5DE3D877" w14:textId="77777777" w:rsidR="00BA75F7" w:rsidRPr="002026A0" w:rsidRDefault="00BA75F7" w:rsidP="00D01D66">
          <w:pPr>
            <w:pStyle w:val="Bunnteksten"/>
          </w:pPr>
        </w:p>
      </w:tc>
      <w:tc>
        <w:tcPr>
          <w:tcW w:w="222" w:type="dxa"/>
        </w:tcPr>
        <w:p w14:paraId="08F44857" w14:textId="77777777" w:rsidR="00BA75F7" w:rsidRPr="002026A0" w:rsidRDefault="00BA75F7" w:rsidP="00D01D66">
          <w:pPr>
            <w:pStyle w:val="Bunnteksten"/>
          </w:pPr>
        </w:p>
      </w:tc>
    </w:tr>
    <w:tr w:rsidR="00BA75F7" w:rsidRPr="002026A0" w14:paraId="14761F37" w14:textId="77777777" w:rsidTr="00D141C4">
      <w:trPr>
        <w:jc w:val="center"/>
      </w:trPr>
      <w:tc>
        <w:tcPr>
          <w:tcW w:w="10140" w:type="dxa"/>
        </w:tcPr>
        <w:tbl>
          <w:tblPr>
            <w:tblStyle w:val="Tabellrutenett"/>
            <w:tblW w:w="992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741"/>
            <w:gridCol w:w="1984"/>
            <w:gridCol w:w="2693"/>
            <w:gridCol w:w="2268"/>
            <w:gridCol w:w="238"/>
          </w:tblGrid>
          <w:tr w:rsidR="008A6BBD" w:rsidRPr="0019307F" w14:paraId="2F12216B" w14:textId="77777777" w:rsidTr="00D141C4">
            <w:trPr>
              <w:jc w:val="center"/>
            </w:trPr>
            <w:tc>
              <w:tcPr>
                <w:tcW w:w="2741" w:type="dxa"/>
              </w:tcPr>
              <w:p w14:paraId="60ED2B76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</w:rPr>
                </w:pPr>
                <w:r w:rsidRPr="00ED46F2">
                  <w:rPr>
                    <w:rFonts w:ascii="Yu Gothic" w:eastAsia="Yu Gothic" w:hAnsi="Yu Gothic" w:cs="Tahoma"/>
                    <w:sz w:val="15"/>
                    <w:szCs w:val="15"/>
                  </w:rPr>
                  <w:t>Postadresse</w:t>
                </w:r>
              </w:p>
              <w:p w14:paraId="05A928FC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</w:rPr>
                </w:pPr>
                <w:r w:rsidRPr="00ED46F2">
                  <w:rPr>
                    <w:rFonts w:ascii="Yu Gothic" w:eastAsia="Yu Gothic" w:hAnsi="Yu Gothic" w:cs="Tahoma"/>
                    <w:sz w:val="15"/>
                    <w:szCs w:val="15"/>
                  </w:rPr>
                  <w:t>Postboks 34</w:t>
                </w:r>
              </w:p>
              <w:p w14:paraId="4595FA3A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</w:rPr>
                </w:pPr>
                <w:r w:rsidRPr="00ED46F2">
                  <w:rPr>
                    <w:rFonts w:ascii="Yu Gothic" w:eastAsia="Yu Gothic" w:hAnsi="Yu Gothic" w:cs="Tahoma"/>
                    <w:sz w:val="15"/>
                    <w:szCs w:val="15"/>
                  </w:rPr>
                  <w:t>1861 Trøgstad</w:t>
                </w:r>
              </w:p>
            </w:tc>
            <w:tc>
              <w:tcPr>
                <w:tcW w:w="1984" w:type="dxa"/>
              </w:tcPr>
              <w:p w14:paraId="25AD6321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</w:rPr>
                </w:pPr>
                <w:r w:rsidRPr="00ED46F2">
                  <w:rPr>
                    <w:rFonts w:ascii="Yu Gothic" w:eastAsia="Yu Gothic" w:hAnsi="Yu Gothic" w:cs="Tahoma"/>
                    <w:sz w:val="15"/>
                    <w:szCs w:val="15"/>
                  </w:rPr>
                  <w:t>Besøksadresse</w:t>
                </w:r>
              </w:p>
              <w:p w14:paraId="07C0BD96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</w:rPr>
                </w:pPr>
                <w:r w:rsidRPr="00ED46F2">
                  <w:rPr>
                    <w:rFonts w:ascii="Yu Gothic" w:eastAsia="Yu Gothic" w:hAnsi="Yu Gothic" w:cs="Tahoma"/>
                    <w:sz w:val="15"/>
                    <w:szCs w:val="15"/>
                  </w:rPr>
                  <w:t>Rådhusgata 22</w:t>
                </w:r>
              </w:p>
              <w:p w14:paraId="0835D9BE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</w:rPr>
                </w:pPr>
                <w:r w:rsidRPr="00ED46F2">
                  <w:rPr>
                    <w:rFonts w:ascii="Yu Gothic" w:eastAsia="Yu Gothic" w:hAnsi="Yu Gothic" w:cs="Tahoma"/>
                    <w:sz w:val="15"/>
                    <w:szCs w:val="15"/>
                  </w:rPr>
                  <w:t>1830 Askim</w:t>
                </w:r>
              </w:p>
            </w:tc>
            <w:tc>
              <w:tcPr>
                <w:tcW w:w="2693" w:type="dxa"/>
              </w:tcPr>
              <w:p w14:paraId="14EF14FC" w14:textId="77777777" w:rsidR="008A6BBD" w:rsidRPr="00673B3D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  <w:lang w:val="sv-SE"/>
                  </w:rPr>
                </w:pPr>
                <w:r w:rsidRPr="00673B3D">
                  <w:rPr>
                    <w:rFonts w:ascii="Yu Gothic" w:eastAsia="Yu Gothic" w:hAnsi="Yu Gothic" w:cs="Tahoma"/>
                    <w:sz w:val="15"/>
                    <w:szCs w:val="15"/>
                    <w:lang w:val="sv-SE"/>
                  </w:rPr>
                  <w:t>Kontaktin</w:t>
                </w:r>
                <w:r w:rsidR="00AE6CCB" w:rsidRPr="00673B3D">
                  <w:rPr>
                    <w:rFonts w:ascii="Yu Gothic" w:eastAsia="Yu Gothic" w:hAnsi="Yu Gothic" w:cs="Tahoma"/>
                    <w:sz w:val="15"/>
                    <w:szCs w:val="15"/>
                    <w:lang w:val="sv-SE"/>
                  </w:rPr>
                  <w:t>f</w:t>
                </w:r>
                <w:r w:rsidRPr="00673B3D">
                  <w:rPr>
                    <w:rFonts w:ascii="Yu Gothic" w:eastAsia="Yu Gothic" w:hAnsi="Yu Gothic" w:cs="Tahoma"/>
                    <w:sz w:val="15"/>
                    <w:szCs w:val="15"/>
                    <w:lang w:val="sv-SE"/>
                  </w:rPr>
                  <w:t>o:</w:t>
                </w:r>
              </w:p>
              <w:p w14:paraId="3304BB8C" w14:textId="77777777" w:rsidR="008A6BBD" w:rsidRPr="00673B3D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  <w:lang w:val="sv-SE"/>
                  </w:rPr>
                </w:pPr>
                <w:r w:rsidRPr="00673B3D">
                  <w:rPr>
                    <w:rFonts w:ascii="Yu Gothic" w:eastAsia="Yu Gothic" w:hAnsi="Yu Gothic" w:cs="Tahoma"/>
                    <w:sz w:val="15"/>
                    <w:szCs w:val="15"/>
                    <w:lang w:val="sv-SE"/>
                  </w:rPr>
                  <w:t>+47 69 68 10 00</w:t>
                </w:r>
              </w:p>
              <w:p w14:paraId="579BC5F2" w14:textId="77777777" w:rsidR="008A6BBD" w:rsidRPr="00673B3D" w:rsidRDefault="009D519F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  <w:lang w:val="sv-SE"/>
                  </w:rPr>
                </w:pPr>
                <w:hyperlink r:id="rId1" w:history="1">
                  <w:r w:rsidR="008A6BBD" w:rsidRPr="00673B3D">
                    <w:rPr>
                      <w:rStyle w:val="Hyperkobling"/>
                      <w:rFonts w:ascii="Yu Gothic" w:eastAsia="Yu Gothic" w:hAnsi="Yu Gothic" w:cs="Tahoma"/>
                      <w:sz w:val="15"/>
                      <w:szCs w:val="15"/>
                      <w:lang w:val="sv-SE"/>
                    </w:rPr>
                    <w:t>post@io.kommune.no</w:t>
                  </w:r>
                </w:hyperlink>
              </w:p>
              <w:p w14:paraId="0E05B7D3" w14:textId="77777777" w:rsidR="008A6BBD" w:rsidRPr="00673B3D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  <w:lang w:val="sv-SE"/>
                  </w:rPr>
                </w:pPr>
                <w:r w:rsidRPr="00673B3D">
                  <w:rPr>
                    <w:rFonts w:ascii="Yu Gothic" w:eastAsia="Yu Gothic" w:hAnsi="Yu Gothic" w:cs="Tahoma"/>
                    <w:sz w:val="15"/>
                    <w:szCs w:val="15"/>
                    <w:lang w:val="sv-SE"/>
                  </w:rPr>
                  <w:t>www.io.kommune.no</w:t>
                </w:r>
              </w:p>
              <w:p w14:paraId="0C69C424" w14:textId="77777777" w:rsidR="008A6BBD" w:rsidRPr="00673B3D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  <w:lang w:val="sv-SE"/>
                  </w:rPr>
                </w:pPr>
              </w:p>
            </w:tc>
            <w:tc>
              <w:tcPr>
                <w:tcW w:w="2268" w:type="dxa"/>
              </w:tcPr>
              <w:p w14:paraId="50964C2E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</w:rPr>
                </w:pPr>
                <w:r w:rsidRPr="00ED46F2">
                  <w:rPr>
                    <w:rFonts w:ascii="Yu Gothic" w:eastAsia="Yu Gothic" w:hAnsi="Yu Gothic" w:cs="Tahoma"/>
                    <w:sz w:val="15"/>
                    <w:szCs w:val="15"/>
                  </w:rPr>
                  <w:t>Foretaksnummer</w:t>
                </w:r>
              </w:p>
              <w:p w14:paraId="30F555E8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</w:rPr>
                </w:pPr>
                <w:r w:rsidRPr="00ED46F2">
                  <w:rPr>
                    <w:rFonts w:ascii="Yu Gothic" w:eastAsia="Yu Gothic" w:hAnsi="Yu Gothic" w:cs="Tahoma"/>
                    <w:sz w:val="15"/>
                    <w:szCs w:val="15"/>
                  </w:rPr>
                  <w:t>Org.nr.: 920 123 899</w:t>
                </w:r>
              </w:p>
              <w:p w14:paraId="4EED6CEA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noProof/>
                    <w:sz w:val="15"/>
                    <w:szCs w:val="15"/>
                  </w:rPr>
                </w:pPr>
                <w:r w:rsidRPr="00ED46F2">
                  <w:rPr>
                    <w:rFonts w:ascii="Yu Gothic" w:eastAsia="Yu Gothic" w:hAnsi="Yu Gothic" w:cs="Tahoma"/>
                    <w:noProof/>
                    <w:sz w:val="15"/>
                    <w:szCs w:val="15"/>
                  </w:rPr>
                  <w:t xml:space="preserve">EHF-nr: </w:t>
                </w:r>
                <w:r w:rsidRPr="00ED46F2">
                  <w:rPr>
                    <w:rFonts w:ascii="Yu Gothic" w:eastAsia="Yu Gothic" w:hAnsi="Yu Gothic" w:cs="Tahoma"/>
                    <w:sz w:val="15"/>
                    <w:szCs w:val="15"/>
                  </w:rPr>
                  <w:t>920 123 899</w:t>
                </w:r>
              </w:p>
              <w:p w14:paraId="0578195D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noProof/>
                    <w:sz w:val="15"/>
                    <w:szCs w:val="15"/>
                  </w:rPr>
                </w:pPr>
                <w:r w:rsidRPr="00ED46F2">
                  <w:rPr>
                    <w:rFonts w:ascii="Yu Gothic" w:eastAsia="Yu Gothic" w:hAnsi="Yu Gothic" w:cs="Tahoma"/>
                    <w:noProof/>
                    <w:sz w:val="15"/>
                    <w:szCs w:val="15"/>
                  </w:rPr>
                  <w:t>Kontonr:.3207.29.71298</w:t>
                </w:r>
              </w:p>
              <w:p w14:paraId="6B71BBC8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sz w:val="15"/>
                    <w:szCs w:val="15"/>
                  </w:rPr>
                </w:pPr>
              </w:p>
            </w:tc>
            <w:tc>
              <w:tcPr>
                <w:tcW w:w="238" w:type="dxa"/>
              </w:tcPr>
              <w:p w14:paraId="053DCDF0" w14:textId="77777777" w:rsidR="008A6BBD" w:rsidRPr="00ED46F2" w:rsidRDefault="008A6BBD" w:rsidP="008A6BBD">
                <w:pPr>
                  <w:tabs>
                    <w:tab w:val="right" w:pos="4700"/>
                    <w:tab w:val="center" w:pos="9236"/>
                  </w:tabs>
                  <w:rPr>
                    <w:rFonts w:ascii="Yu Gothic" w:eastAsia="Yu Gothic" w:hAnsi="Yu Gothic" w:cs="Tahoma"/>
                    <w:noProof/>
                    <w:sz w:val="15"/>
                    <w:szCs w:val="15"/>
                  </w:rPr>
                </w:pPr>
              </w:p>
            </w:tc>
          </w:tr>
        </w:tbl>
        <w:p w14:paraId="6598C64F" w14:textId="77777777" w:rsidR="00BA75F7" w:rsidRPr="002756E4" w:rsidRDefault="00BA75F7" w:rsidP="00DD6EEB">
          <w:pPr>
            <w:pStyle w:val="Bunnteksten"/>
          </w:pPr>
        </w:p>
      </w:tc>
      <w:tc>
        <w:tcPr>
          <w:tcW w:w="236" w:type="dxa"/>
        </w:tcPr>
        <w:p w14:paraId="30FCA6A2" w14:textId="77777777" w:rsidR="00BA75F7" w:rsidRPr="002756E4" w:rsidRDefault="00BA75F7" w:rsidP="00DD6EEB">
          <w:pPr>
            <w:pStyle w:val="Bunnteksten"/>
          </w:pPr>
        </w:p>
      </w:tc>
      <w:tc>
        <w:tcPr>
          <w:tcW w:w="236" w:type="dxa"/>
        </w:tcPr>
        <w:p w14:paraId="679157D6" w14:textId="77777777" w:rsidR="00BA75F7" w:rsidRPr="002026A0" w:rsidRDefault="00BA75F7" w:rsidP="00D01D66">
          <w:pPr>
            <w:pStyle w:val="Bunnteksten"/>
          </w:pPr>
        </w:p>
      </w:tc>
      <w:tc>
        <w:tcPr>
          <w:tcW w:w="222" w:type="dxa"/>
        </w:tcPr>
        <w:p w14:paraId="4DE3956B" w14:textId="77777777" w:rsidR="00BA75F7" w:rsidRPr="002026A0" w:rsidRDefault="00BA75F7" w:rsidP="00D01D66">
          <w:pPr>
            <w:pStyle w:val="Bunnteksten"/>
          </w:pPr>
        </w:p>
      </w:tc>
      <w:tc>
        <w:tcPr>
          <w:tcW w:w="222" w:type="dxa"/>
        </w:tcPr>
        <w:p w14:paraId="2EE7FA32" w14:textId="77777777" w:rsidR="00BA75F7" w:rsidRPr="002026A0" w:rsidRDefault="00BA75F7" w:rsidP="00D01D66">
          <w:pPr>
            <w:pStyle w:val="Bunnteksten"/>
            <w:rPr>
              <w:noProof/>
            </w:rPr>
          </w:pPr>
        </w:p>
      </w:tc>
    </w:tr>
    <w:tr w:rsidR="00BA75F7" w:rsidRPr="002026A0" w14:paraId="1056DC41" w14:textId="77777777" w:rsidTr="00D141C4">
      <w:trPr>
        <w:jc w:val="center"/>
      </w:trPr>
      <w:tc>
        <w:tcPr>
          <w:tcW w:w="10140" w:type="dxa"/>
        </w:tcPr>
        <w:p w14:paraId="12984CA9" w14:textId="77777777" w:rsidR="00BA75F7" w:rsidRPr="002026A0" w:rsidRDefault="00BA75F7" w:rsidP="00D01D66">
          <w:pPr>
            <w:pStyle w:val="Bunnteksten"/>
          </w:pPr>
        </w:p>
      </w:tc>
      <w:tc>
        <w:tcPr>
          <w:tcW w:w="236" w:type="dxa"/>
        </w:tcPr>
        <w:p w14:paraId="77C1B467" w14:textId="77777777" w:rsidR="00BA75F7" w:rsidRPr="002026A0" w:rsidRDefault="00BA75F7" w:rsidP="00D01D66">
          <w:pPr>
            <w:pStyle w:val="Bunnteksten"/>
          </w:pPr>
        </w:p>
      </w:tc>
      <w:tc>
        <w:tcPr>
          <w:tcW w:w="236" w:type="dxa"/>
        </w:tcPr>
        <w:p w14:paraId="5D32B86B" w14:textId="77777777" w:rsidR="00BA75F7" w:rsidRPr="002026A0" w:rsidRDefault="00BA75F7" w:rsidP="0096175F">
          <w:pPr>
            <w:pStyle w:val="Bunnteksten"/>
          </w:pPr>
        </w:p>
      </w:tc>
      <w:tc>
        <w:tcPr>
          <w:tcW w:w="222" w:type="dxa"/>
        </w:tcPr>
        <w:p w14:paraId="7DD9DB60" w14:textId="77777777" w:rsidR="00BA75F7" w:rsidRPr="002026A0" w:rsidRDefault="00BA75F7" w:rsidP="0096175F">
          <w:pPr>
            <w:pStyle w:val="Bunnteksten"/>
          </w:pPr>
        </w:p>
      </w:tc>
      <w:tc>
        <w:tcPr>
          <w:tcW w:w="222" w:type="dxa"/>
        </w:tcPr>
        <w:p w14:paraId="29C1F168" w14:textId="77777777" w:rsidR="00BA75F7" w:rsidRPr="002026A0" w:rsidRDefault="00BA75F7" w:rsidP="0096175F">
          <w:pPr>
            <w:pStyle w:val="Bunnteksten"/>
          </w:pPr>
        </w:p>
      </w:tc>
    </w:tr>
  </w:tbl>
  <w:p w14:paraId="6F4C694D" w14:textId="77777777" w:rsidR="00BA75F7" w:rsidRDefault="00BA75F7" w:rsidP="00D01D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F1D83" w14:textId="77777777" w:rsidR="00BA75F7" w:rsidRDefault="00BA75F7" w:rsidP="00D01D66">
      <w:r>
        <w:separator/>
      </w:r>
    </w:p>
    <w:p w14:paraId="327C0CBF" w14:textId="77777777" w:rsidR="00BA75F7" w:rsidRDefault="00BA75F7" w:rsidP="00D01D66"/>
  </w:footnote>
  <w:footnote w:type="continuationSeparator" w:id="0">
    <w:p w14:paraId="4D13271B" w14:textId="77777777" w:rsidR="00BA75F7" w:rsidRDefault="00BA75F7" w:rsidP="00D01D66">
      <w:r>
        <w:continuationSeparator/>
      </w:r>
    </w:p>
    <w:p w14:paraId="72D00841" w14:textId="77777777" w:rsidR="00BA75F7" w:rsidRDefault="00BA75F7" w:rsidP="00D01D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83E3C" w14:textId="77777777" w:rsidR="00ED46F2" w:rsidRDefault="00ED46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B721" w14:textId="77777777" w:rsidR="00BA75F7" w:rsidRPr="00C02F7C" w:rsidRDefault="00BA75F7" w:rsidP="00D01D66">
    <w:pPr>
      <w:pStyle w:val="Topptekst"/>
    </w:pPr>
  </w:p>
  <w:p w14:paraId="75F659A2" w14:textId="77777777" w:rsidR="00BA75F7" w:rsidRDefault="00BA75F7" w:rsidP="00D01D66">
    <w:pPr>
      <w:pStyle w:val="Topptekst"/>
    </w:pPr>
  </w:p>
  <w:p w14:paraId="06D9843B" w14:textId="77777777" w:rsidR="00BA75F7" w:rsidRDefault="00BA75F7" w:rsidP="00D01D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E3F2A" w14:textId="77777777" w:rsidR="00BA75F7" w:rsidRDefault="008A6BBD" w:rsidP="00D01D66">
    <w:pPr>
      <w:pStyle w:val="Topptekst"/>
    </w:pPr>
    <w:r w:rsidRPr="001E1B62">
      <w:rPr>
        <w:noProof/>
      </w:rPr>
      <w:drawing>
        <wp:inline distT="0" distB="0" distL="0" distR="0" wp14:anchorId="12F3F5F9" wp14:editId="34301A83">
          <wp:extent cx="3038475" cy="12192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E5DBD"/>
    <w:multiLevelType w:val="hybridMultilevel"/>
    <w:tmpl w:val="7B2CB678"/>
    <w:lvl w:ilvl="0" w:tplc="A4C8FD5C"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1354B"/>
    <w:multiLevelType w:val="hybridMultilevel"/>
    <w:tmpl w:val="2B0CE4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51606"/>
    <w:multiLevelType w:val="multilevel"/>
    <w:tmpl w:val="3BEC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5700015">
    <w:abstractNumId w:val="2"/>
  </w:num>
  <w:num w:numId="2" w16cid:durableId="1949308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786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2662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8032464">
    <w:abstractNumId w:val="0"/>
  </w:num>
  <w:num w:numId="6" w16cid:durableId="137665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F7C"/>
    <w:rsid w:val="0000682E"/>
    <w:rsid w:val="00015B80"/>
    <w:rsid w:val="00024331"/>
    <w:rsid w:val="00025DEB"/>
    <w:rsid w:val="0003595D"/>
    <w:rsid w:val="000464C7"/>
    <w:rsid w:val="00072311"/>
    <w:rsid w:val="00087763"/>
    <w:rsid w:val="00090534"/>
    <w:rsid w:val="000A3503"/>
    <w:rsid w:val="000C22EA"/>
    <w:rsid w:val="000C4259"/>
    <w:rsid w:val="000D066E"/>
    <w:rsid w:val="000E7EB9"/>
    <w:rsid w:val="00111975"/>
    <w:rsid w:val="00126C70"/>
    <w:rsid w:val="001319B9"/>
    <w:rsid w:val="0015176F"/>
    <w:rsid w:val="00165875"/>
    <w:rsid w:val="00167672"/>
    <w:rsid w:val="00180C0B"/>
    <w:rsid w:val="0018528B"/>
    <w:rsid w:val="0019089D"/>
    <w:rsid w:val="00191E5B"/>
    <w:rsid w:val="001A449A"/>
    <w:rsid w:val="001B6DD7"/>
    <w:rsid w:val="001C10F1"/>
    <w:rsid w:val="001D0EC4"/>
    <w:rsid w:val="001E00AC"/>
    <w:rsid w:val="001E710C"/>
    <w:rsid w:val="002011FA"/>
    <w:rsid w:val="002026A0"/>
    <w:rsid w:val="002174A3"/>
    <w:rsid w:val="00220A0A"/>
    <w:rsid w:val="00235A3D"/>
    <w:rsid w:val="002454AA"/>
    <w:rsid w:val="00255119"/>
    <w:rsid w:val="00257E32"/>
    <w:rsid w:val="00263723"/>
    <w:rsid w:val="00267E1E"/>
    <w:rsid w:val="00273CF2"/>
    <w:rsid w:val="002756E4"/>
    <w:rsid w:val="00276FA7"/>
    <w:rsid w:val="002A1FD7"/>
    <w:rsid w:val="002B0442"/>
    <w:rsid w:val="002C5815"/>
    <w:rsid w:val="002D26A9"/>
    <w:rsid w:val="002D3735"/>
    <w:rsid w:val="002D6FAD"/>
    <w:rsid w:val="00303ABB"/>
    <w:rsid w:val="003329EA"/>
    <w:rsid w:val="00334189"/>
    <w:rsid w:val="00375907"/>
    <w:rsid w:val="00376604"/>
    <w:rsid w:val="00384C96"/>
    <w:rsid w:val="00385993"/>
    <w:rsid w:val="003A06DE"/>
    <w:rsid w:val="003B03B7"/>
    <w:rsid w:val="003B57EA"/>
    <w:rsid w:val="003F160B"/>
    <w:rsid w:val="003F4AB8"/>
    <w:rsid w:val="003F7BFF"/>
    <w:rsid w:val="0040797F"/>
    <w:rsid w:val="004146BB"/>
    <w:rsid w:val="0043116D"/>
    <w:rsid w:val="00460500"/>
    <w:rsid w:val="00463365"/>
    <w:rsid w:val="00480E10"/>
    <w:rsid w:val="00492CCA"/>
    <w:rsid w:val="00496473"/>
    <w:rsid w:val="004A2F0B"/>
    <w:rsid w:val="004A48CC"/>
    <w:rsid w:val="004A52F5"/>
    <w:rsid w:val="004B2C9B"/>
    <w:rsid w:val="004B6D34"/>
    <w:rsid w:val="004C7C60"/>
    <w:rsid w:val="004F05AC"/>
    <w:rsid w:val="004F122F"/>
    <w:rsid w:val="00512501"/>
    <w:rsid w:val="00521D29"/>
    <w:rsid w:val="00525B7A"/>
    <w:rsid w:val="00537F7C"/>
    <w:rsid w:val="005618D4"/>
    <w:rsid w:val="005643CA"/>
    <w:rsid w:val="00573D3C"/>
    <w:rsid w:val="005905EC"/>
    <w:rsid w:val="00590B38"/>
    <w:rsid w:val="005A343E"/>
    <w:rsid w:val="005C11B8"/>
    <w:rsid w:val="005C3414"/>
    <w:rsid w:val="005C4887"/>
    <w:rsid w:val="005F2EDF"/>
    <w:rsid w:val="005F49E1"/>
    <w:rsid w:val="005F7371"/>
    <w:rsid w:val="006130CC"/>
    <w:rsid w:val="00615BB7"/>
    <w:rsid w:val="006244F3"/>
    <w:rsid w:val="00624C57"/>
    <w:rsid w:val="00635DDF"/>
    <w:rsid w:val="00673B3D"/>
    <w:rsid w:val="006C087E"/>
    <w:rsid w:val="006C0A12"/>
    <w:rsid w:val="006C4A20"/>
    <w:rsid w:val="006D2073"/>
    <w:rsid w:val="006D30FD"/>
    <w:rsid w:val="006D62A3"/>
    <w:rsid w:val="006D768B"/>
    <w:rsid w:val="006F766B"/>
    <w:rsid w:val="00707C5F"/>
    <w:rsid w:val="00721103"/>
    <w:rsid w:val="00784BD9"/>
    <w:rsid w:val="007866F5"/>
    <w:rsid w:val="00787269"/>
    <w:rsid w:val="007A26D1"/>
    <w:rsid w:val="007B6969"/>
    <w:rsid w:val="007E3FF3"/>
    <w:rsid w:val="007F31E0"/>
    <w:rsid w:val="00801C25"/>
    <w:rsid w:val="00816D3D"/>
    <w:rsid w:val="008258C7"/>
    <w:rsid w:val="00830C81"/>
    <w:rsid w:val="00837273"/>
    <w:rsid w:val="008438D2"/>
    <w:rsid w:val="00850C73"/>
    <w:rsid w:val="00853130"/>
    <w:rsid w:val="00866B1A"/>
    <w:rsid w:val="00894229"/>
    <w:rsid w:val="008A4C09"/>
    <w:rsid w:val="008A4CFE"/>
    <w:rsid w:val="008A6BBD"/>
    <w:rsid w:val="008B1A57"/>
    <w:rsid w:val="008C00DD"/>
    <w:rsid w:val="008D352C"/>
    <w:rsid w:val="00906D85"/>
    <w:rsid w:val="00910705"/>
    <w:rsid w:val="00910A91"/>
    <w:rsid w:val="00911BFE"/>
    <w:rsid w:val="00925D6E"/>
    <w:rsid w:val="009262BA"/>
    <w:rsid w:val="0092671A"/>
    <w:rsid w:val="009332C7"/>
    <w:rsid w:val="00933387"/>
    <w:rsid w:val="00933FB4"/>
    <w:rsid w:val="0093668F"/>
    <w:rsid w:val="009435C8"/>
    <w:rsid w:val="00954634"/>
    <w:rsid w:val="0096175F"/>
    <w:rsid w:val="00992BFE"/>
    <w:rsid w:val="009A15EE"/>
    <w:rsid w:val="009A2BA2"/>
    <w:rsid w:val="009B21BA"/>
    <w:rsid w:val="009B50B7"/>
    <w:rsid w:val="009C36FE"/>
    <w:rsid w:val="009C75C4"/>
    <w:rsid w:val="009D519F"/>
    <w:rsid w:val="009E4ED7"/>
    <w:rsid w:val="009E5AE9"/>
    <w:rsid w:val="009F4C42"/>
    <w:rsid w:val="00A07959"/>
    <w:rsid w:val="00A10BB2"/>
    <w:rsid w:val="00A129BA"/>
    <w:rsid w:val="00A33649"/>
    <w:rsid w:val="00A44913"/>
    <w:rsid w:val="00A53364"/>
    <w:rsid w:val="00A75F3A"/>
    <w:rsid w:val="00A8699D"/>
    <w:rsid w:val="00A876C0"/>
    <w:rsid w:val="00AA0C47"/>
    <w:rsid w:val="00AB33EE"/>
    <w:rsid w:val="00AC170F"/>
    <w:rsid w:val="00AE4D8B"/>
    <w:rsid w:val="00AE6CCB"/>
    <w:rsid w:val="00AF54A6"/>
    <w:rsid w:val="00AF7CC6"/>
    <w:rsid w:val="00B06B74"/>
    <w:rsid w:val="00B20164"/>
    <w:rsid w:val="00B204E1"/>
    <w:rsid w:val="00B269C3"/>
    <w:rsid w:val="00B32124"/>
    <w:rsid w:val="00B5047E"/>
    <w:rsid w:val="00B5582C"/>
    <w:rsid w:val="00B55DA3"/>
    <w:rsid w:val="00B55EB5"/>
    <w:rsid w:val="00B56376"/>
    <w:rsid w:val="00B625CE"/>
    <w:rsid w:val="00B640ED"/>
    <w:rsid w:val="00B93633"/>
    <w:rsid w:val="00B938EB"/>
    <w:rsid w:val="00BA5153"/>
    <w:rsid w:val="00BA75F7"/>
    <w:rsid w:val="00BC0796"/>
    <w:rsid w:val="00BC45D6"/>
    <w:rsid w:val="00BE0DEE"/>
    <w:rsid w:val="00BE3499"/>
    <w:rsid w:val="00BF0BAE"/>
    <w:rsid w:val="00BF0F85"/>
    <w:rsid w:val="00BF1B77"/>
    <w:rsid w:val="00BF4E94"/>
    <w:rsid w:val="00C02F7C"/>
    <w:rsid w:val="00C31F1C"/>
    <w:rsid w:val="00C41EFA"/>
    <w:rsid w:val="00C846BD"/>
    <w:rsid w:val="00CA1A1D"/>
    <w:rsid w:val="00CA1EE0"/>
    <w:rsid w:val="00CA50FA"/>
    <w:rsid w:val="00CC6017"/>
    <w:rsid w:val="00D00994"/>
    <w:rsid w:val="00D01D66"/>
    <w:rsid w:val="00D05F04"/>
    <w:rsid w:val="00D124E7"/>
    <w:rsid w:val="00D12788"/>
    <w:rsid w:val="00D141C4"/>
    <w:rsid w:val="00D23673"/>
    <w:rsid w:val="00D27A60"/>
    <w:rsid w:val="00D353E9"/>
    <w:rsid w:val="00D51746"/>
    <w:rsid w:val="00D5374E"/>
    <w:rsid w:val="00D5447D"/>
    <w:rsid w:val="00D60AD5"/>
    <w:rsid w:val="00D6161B"/>
    <w:rsid w:val="00D667A9"/>
    <w:rsid w:val="00D7420C"/>
    <w:rsid w:val="00D74302"/>
    <w:rsid w:val="00D752D1"/>
    <w:rsid w:val="00D86EC5"/>
    <w:rsid w:val="00D913A3"/>
    <w:rsid w:val="00D97FED"/>
    <w:rsid w:val="00DA3B6A"/>
    <w:rsid w:val="00DA4F84"/>
    <w:rsid w:val="00DA5C7B"/>
    <w:rsid w:val="00DB1BE3"/>
    <w:rsid w:val="00DD2743"/>
    <w:rsid w:val="00DD6EEB"/>
    <w:rsid w:val="00DE7468"/>
    <w:rsid w:val="00DF469A"/>
    <w:rsid w:val="00E142E5"/>
    <w:rsid w:val="00E149CE"/>
    <w:rsid w:val="00E17578"/>
    <w:rsid w:val="00E31E16"/>
    <w:rsid w:val="00E34320"/>
    <w:rsid w:val="00E36A2A"/>
    <w:rsid w:val="00E463F3"/>
    <w:rsid w:val="00E51F95"/>
    <w:rsid w:val="00E52DBE"/>
    <w:rsid w:val="00E72283"/>
    <w:rsid w:val="00E808A2"/>
    <w:rsid w:val="00E810A3"/>
    <w:rsid w:val="00E865CB"/>
    <w:rsid w:val="00E90FC5"/>
    <w:rsid w:val="00ED46F2"/>
    <w:rsid w:val="00EE54F7"/>
    <w:rsid w:val="00EE7916"/>
    <w:rsid w:val="00EF6A36"/>
    <w:rsid w:val="00F055DE"/>
    <w:rsid w:val="00F16C67"/>
    <w:rsid w:val="00F21965"/>
    <w:rsid w:val="00F23E40"/>
    <w:rsid w:val="00F33B38"/>
    <w:rsid w:val="00F4261E"/>
    <w:rsid w:val="00F51BD3"/>
    <w:rsid w:val="00F5204C"/>
    <w:rsid w:val="00F57609"/>
    <w:rsid w:val="00F63BAF"/>
    <w:rsid w:val="00F64D4D"/>
    <w:rsid w:val="00F658D0"/>
    <w:rsid w:val="00F97AA8"/>
    <w:rsid w:val="00FB033D"/>
    <w:rsid w:val="00FC45E0"/>
    <w:rsid w:val="00FC525E"/>
    <w:rsid w:val="00FE63CC"/>
    <w:rsid w:val="00FF19B6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BB5000A"/>
  <w15:docId w15:val="{AA8399E5-36D3-4DEE-866F-BE3F8F50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2F7C"/>
    <w:pPr>
      <w:tabs>
        <w:tab w:val="center" w:pos="4536"/>
        <w:tab w:val="right" w:pos="9072"/>
      </w:tabs>
    </w:pPr>
    <w:rPr>
      <w:rFonts w:ascii="Tahoma" w:hAnsi="Tahoma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C02F7C"/>
    <w:rPr>
      <w:rFonts w:ascii="Tahoma" w:hAnsi="Tahom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10A91"/>
    <w:pPr>
      <w:tabs>
        <w:tab w:val="right" w:pos="4700"/>
        <w:tab w:val="center" w:pos="923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0A91"/>
    <w:rPr>
      <w:rFonts w:ascii="Times New Roman" w:eastAsia="Calibri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F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F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2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customStyle="1" w:styleId="Referansetekst">
    <w:name w:val="Referansetekst"/>
    <w:basedOn w:val="Normal"/>
    <w:next w:val="Normal"/>
    <w:qFormat/>
    <w:rsid w:val="00D74302"/>
    <w:rPr>
      <w:rFonts w:cs="Tahoma"/>
      <w:sz w:val="16"/>
      <w:szCs w:val="16"/>
    </w:rPr>
  </w:style>
  <w:style w:type="paragraph" w:customStyle="1" w:styleId="Bemerkelser">
    <w:name w:val="Bemerkelser"/>
    <w:basedOn w:val="Normal"/>
    <w:next w:val="Normal"/>
    <w:qFormat/>
    <w:rsid w:val="00D74302"/>
    <w:pPr>
      <w:spacing w:before="480"/>
    </w:pPr>
    <w:rPr>
      <w:rFonts w:cs="Tahoma"/>
      <w:sz w:val="18"/>
    </w:rPr>
  </w:style>
  <w:style w:type="paragraph" w:customStyle="1" w:styleId="Normal2">
    <w:name w:val="Normal2"/>
    <w:basedOn w:val="Referansetekst"/>
    <w:qFormat/>
    <w:rsid w:val="00A876C0"/>
    <w:rPr>
      <w:lang w:val="en-US"/>
    </w:rPr>
  </w:style>
  <w:style w:type="paragraph" w:customStyle="1" w:styleId="Normal3">
    <w:name w:val="Normal3"/>
    <w:basedOn w:val="Normal"/>
    <w:qFormat/>
    <w:rsid w:val="00B55DA3"/>
    <w:rPr>
      <w:rFonts w:eastAsia="Times New Roman"/>
      <w:b/>
      <w:bCs/>
      <w:noProof/>
      <w:sz w:val="28"/>
      <w:szCs w:val="28"/>
    </w:rPr>
  </w:style>
  <w:style w:type="paragraph" w:customStyle="1" w:styleId="Bunnteksten">
    <w:name w:val="Bunnteksten"/>
    <w:basedOn w:val="Bunntekst"/>
    <w:qFormat/>
    <w:rsid w:val="00910A91"/>
    <w:rPr>
      <w:rFonts w:ascii="Tahoma" w:hAnsi="Tahoma"/>
      <w:sz w:val="15"/>
    </w:rPr>
  </w:style>
  <w:style w:type="character" w:styleId="Hyperkobling">
    <w:name w:val="Hyperlink"/>
    <w:basedOn w:val="Standardskriftforavsnitt"/>
    <w:uiPriority w:val="99"/>
    <w:unhideWhenUsed/>
    <w:rsid w:val="002B0442"/>
    <w:rPr>
      <w:color w:val="0000FF" w:themeColor="hyperlink"/>
      <w:u w:val="none"/>
    </w:rPr>
  </w:style>
  <w:style w:type="paragraph" w:customStyle="1" w:styleId="12k-arial11">
    <w:name w:val="12k-arial11"/>
    <w:basedOn w:val="Normal"/>
    <w:rsid w:val="00D5374E"/>
    <w:rPr>
      <w:rFonts w:ascii="Arial" w:eastAsia="Times New Roman" w:hAnsi="Arial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F4E94"/>
    <w:rPr>
      <w:color w:val="808080"/>
    </w:rPr>
  </w:style>
  <w:style w:type="paragraph" w:styleId="Listeavsnitt">
    <w:name w:val="List Paragraph"/>
    <w:basedOn w:val="Normal"/>
    <w:uiPriority w:val="34"/>
    <w:qFormat/>
    <w:rsid w:val="0095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bk.no/globalassets/blanketter_utskrift/5167-soknad_om_ferdigattest1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io.kommune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C6CD4E77C8246CEBE115F1A6B68D9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58B3BF-264D-4A7E-B2F2-41AF61E868D7}"/>
      </w:docPartPr>
      <w:docPartBody>
        <w:p w:rsidR="00A21D0A" w:rsidRDefault="00875634" w:rsidP="00875634">
          <w:pPr>
            <w:pStyle w:val="9C6CD4E77C8246CEBE115F1A6B68D92A2"/>
          </w:pPr>
          <w:r w:rsidRPr="008A6BBD">
            <w:rPr>
              <w:rFonts w:ascii="Yu Gothic" w:eastAsia="Yu Gothic" w:hAnsi="Yu Gothic" w:cs="Calibri"/>
            </w:rPr>
            <w:t>Sdo_Tittel2</w:t>
          </w:r>
        </w:p>
      </w:docPartBody>
    </w:docPart>
    <w:docPart>
      <w:docPartPr>
        <w:name w:val="C9C9DF6A71C64865BB45198875066B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65F8D-3994-4400-A186-AB6CC2410B07}"/>
      </w:docPartPr>
      <w:docPartBody>
        <w:p w:rsidR="00A21D0A" w:rsidRDefault="00875634" w:rsidP="00875634">
          <w:pPr>
            <w:pStyle w:val="C9C9DF6A71C64865BB45198875066B842"/>
          </w:pPr>
          <w:r w:rsidRPr="008A6BBD">
            <w:rPr>
              <w:rStyle w:val="Plassholdertekst"/>
              <w:rFonts w:ascii="Yu Gothic" w:eastAsia="Yu Gothic" w:hAnsi="Yu Gothic" w:cs="Calibri"/>
            </w:rPr>
            <w:t>TblAvsmot__Sdm_Amnavn___1___1</w:t>
          </w:r>
        </w:p>
      </w:docPartBody>
    </w:docPart>
    <w:docPart>
      <w:docPartPr>
        <w:name w:val="3F44D4B51C874DA08629BB59C67425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13AA7-291F-469F-8F7C-BF205BBCB1F4}"/>
      </w:docPartPr>
      <w:docPartBody>
        <w:p w:rsidR="005D1F1F" w:rsidRDefault="00875634" w:rsidP="00875634">
          <w:pPr>
            <w:pStyle w:val="3F44D4B51C874DA08629BB59C6742546"/>
          </w:pPr>
          <w:r w:rsidRPr="008A6BBD">
            <w:rPr>
              <w:rFonts w:ascii="Yu Gothic" w:eastAsia="Yu Gothic" w:hAnsi="Yu Gothic"/>
              <w:sz w:val="20"/>
              <w:szCs w:val="20"/>
            </w:rPr>
            <w:t>Sse_Tittel</w:t>
          </w:r>
        </w:p>
      </w:docPartBody>
    </w:docPart>
    <w:docPart>
      <w:docPartPr>
        <w:name w:val="93B8A982D83046CCAD0C2DC2093E15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010EB-E3E4-4A89-865F-5757475B0F96}"/>
      </w:docPartPr>
      <w:docPartBody>
        <w:p w:rsidR="005D1F1F" w:rsidRDefault="00875634" w:rsidP="00875634">
          <w:pPr>
            <w:pStyle w:val="93B8A982D83046CCAD0C2DC2093E15AE"/>
          </w:pPr>
          <w:r w:rsidRPr="008A6BBD">
            <w:rPr>
              <w:rFonts w:ascii="Yu Gothic" w:eastAsia="Yu Gothic" w:hAnsi="Yu Gothic"/>
              <w:b w:val="0"/>
              <w:noProof w:val="0"/>
              <w:sz w:val="20"/>
              <w:szCs w:val="20"/>
            </w:rPr>
            <w:t>Soa_navn</w:t>
          </w:r>
        </w:p>
      </w:docPartBody>
    </w:docPart>
    <w:docPart>
      <w:docPartPr>
        <w:name w:val="5B8921D493E546BFB96A95FF85E112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9A366-B3B0-4D1F-BFDC-7951D65CDAF8}"/>
      </w:docPartPr>
      <w:docPartBody>
        <w:p w:rsidR="005D1F1F" w:rsidRDefault="00875634" w:rsidP="00875634">
          <w:pPr>
            <w:pStyle w:val="5B8921D493E546BFB96A95FF85E112B9"/>
          </w:pPr>
          <w:r w:rsidRPr="008A6BBD">
            <w:rPr>
              <w:rFonts w:ascii="Yu Gothic" w:eastAsia="Yu Gothic" w:hAnsi="Yu Gothic"/>
              <w:b w:val="0"/>
              <w:noProof w:val="0"/>
              <w:sz w:val="20"/>
              <w:szCs w:val="20"/>
            </w:rPr>
            <w:t>Soa_navn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A4"/>
    <w:rsid w:val="000B59A4"/>
    <w:rsid w:val="005D1F1F"/>
    <w:rsid w:val="00656B1E"/>
    <w:rsid w:val="00875634"/>
    <w:rsid w:val="00A21D0A"/>
    <w:rsid w:val="00E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75634"/>
    <w:rPr>
      <w:color w:val="808080"/>
    </w:rPr>
  </w:style>
  <w:style w:type="paragraph" w:customStyle="1" w:styleId="9C6CD4E77C8246CEBE115F1A6B68D92A2">
    <w:name w:val="9C6CD4E77C8246CEBE115F1A6B68D92A2"/>
    <w:rsid w:val="00875634"/>
    <w:pPr>
      <w:spacing w:after="0" w:line="240" w:lineRule="auto"/>
    </w:pPr>
    <w:rPr>
      <w:rFonts w:ascii="Calibri" w:eastAsia="Times New Roman" w:hAnsi="Calibri" w:cs="Times New Roman"/>
      <w:b/>
      <w:bCs/>
      <w:noProof/>
      <w:sz w:val="28"/>
      <w:szCs w:val="28"/>
      <w:lang w:eastAsia="en-US"/>
    </w:rPr>
  </w:style>
  <w:style w:type="paragraph" w:customStyle="1" w:styleId="3F44D4B51C874DA08629BB59C6742546">
    <w:name w:val="3F44D4B51C874DA08629BB59C6742546"/>
    <w:rsid w:val="008756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8A982D83046CCAD0C2DC2093E15AE">
    <w:name w:val="93B8A982D83046CCAD0C2DC2093E15AE"/>
    <w:rsid w:val="00875634"/>
    <w:pPr>
      <w:spacing w:after="0" w:line="240" w:lineRule="auto"/>
    </w:pPr>
    <w:rPr>
      <w:rFonts w:ascii="Calibri" w:eastAsia="Times New Roman" w:hAnsi="Calibri" w:cs="Times New Roman"/>
      <w:b/>
      <w:bCs/>
      <w:noProof/>
      <w:sz w:val="28"/>
      <w:szCs w:val="28"/>
      <w:lang w:eastAsia="en-US"/>
    </w:rPr>
  </w:style>
  <w:style w:type="paragraph" w:customStyle="1" w:styleId="5B8921D493E546BFB96A95FF85E112B9">
    <w:name w:val="5B8921D493E546BFB96A95FF85E112B9"/>
    <w:rsid w:val="00875634"/>
    <w:pPr>
      <w:spacing w:after="0" w:line="240" w:lineRule="auto"/>
    </w:pPr>
    <w:rPr>
      <w:rFonts w:ascii="Calibri" w:eastAsia="Times New Roman" w:hAnsi="Calibri" w:cs="Times New Roman"/>
      <w:b/>
      <w:bCs/>
      <w:noProof/>
      <w:sz w:val="28"/>
      <w:szCs w:val="28"/>
      <w:lang w:eastAsia="en-US"/>
    </w:rPr>
  </w:style>
  <w:style w:type="paragraph" w:customStyle="1" w:styleId="C9C9DF6A71C64865BB45198875066B842">
    <w:name w:val="C9C9DF6A71C64865BB45198875066B842"/>
    <w:rsid w:val="0087563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493335</sdm_sdfid>
        <sys_flett_sdm_kopimottaker/>
        <sdm_watermark/>
        <Sdm_AMReferanse/>
        <Sdm_AMAdr>Postboks 626</Sdm_AMAdr>
        <Sdm_AMPostNr>1303</Sdm_AMPostNr>
        <Sdm_Att/>
        <Sdm_AMNavn>Norconsult Norge As</Sdm_AMNavn>
        <Sdm_AMPoststed>SANDVIKA</Sdm_AMPoststed>
      </doc>
      <doc>
        <sdm_sdfid>493336</sdm_sdfid>
        <sys_flett_sdm_kopimottaker>KOPI</sys_flett_sdm_kopimottaker>
        <sdm_watermark>KOPI</sdm_watermark>
        <Sdm_AMReferanse/>
        <Sdm_AMAdr>Postboks 34</Sdm_AMAdr>
        <Sdm_AMPostNr>1861</Sdm_AMPostNr>
        <Sdm_Att>Jannicke Eriksen</Sdm_Att>
        <Sdm_AMNavn>Indre Østfold kommune</Sdm_AMNavn>
        <Sdm_AMPoststed>TRØGSTAD</Sdm_AMPoststed>
      </doc>
    </docs>
    <showHiddenMark>False</showHiddenMark>
    <websakInfo>
      <fletteDato>09.04.2024</fletteDato>
      <sakid>2021031620</sakid>
      <jpid>2021333713</jpid>
      <filUnique>1226216</filUnique>
      <filChecksumFørFlett>uJiOn/xPVVlmVwiPiT1j1g==</filChecksumFørFlett>
      <erHoveddokument>True</erHoveddokument>
      <dcTitle>Gbnr 644/7 - Mørkfossveien 94 - Ny vann- og avløpstrase mellom Tosebygda og Mørkved - Rammetillatelse</dcTitle>
    </websakInfo>
    <templateURI>docx</templateURI>
    <mergeMode>MergeOne</mergeMode>
  </properties>
  <body>
    <Sdo_DokNr>7</Sdo_DokNr>
    <plu_eiendom.Behandling.MottattDato>13.12.2023</plu_eiendom.Behandling.MottattDato>
    <Sdo_DokDato>
      <date>
        <value>09.04.2024</value>
        <culture>nb-NO</culture>
        <format>dd.MM.yyyy</format>
      </date>
    </Sdo_DokDato>
    <Sdm_AMPostNr>1303</Sdm_AMPostNr>
    <Sbr_Navn>Monica Lund</Sbr_Navn>
    <Sdm_AMAdr>Postboks 626</Sdm_AMAdr>
    <TblVedlegg>
      <table>
        <headers>
          <header>ndb_Tittel</header>
        </headers>
        <row>
          <cell/>
        </row>
      </table>
    </TblVedlegg>
    <TblAvsmot>
      <table>
        <headers>
          <header>Sdm_Amnavn</header>
        </headers>
        <row>
          <cell>Norconsult Norge As</cell>
        </row>
      </table>
    </TblAvsmot>
    <Sse_Kontakt>Hans Gunnar Raknerud</Sse_Kontakt>
    <plu_eiendom.GID.Adresse>Mørkfossveien 94</plu_eiendom.GID.Adresse>
    <plu_eiendom.GID.Tiltak>Ny vann- og avløpstrase mellom Tosebygda og Mørkved</plu_eiendom.GID.Tiltak>
    <plu_eiendom.Tiltakshaver.Navn>Indre Østfold kommune</plu_eiendom.Tiltakshaver.Navn>
    <Spg_paragrafID> </Spg_paragrafID>
    <Sdm_AMReferanse> </Sdm_AMReferanse>
    <sys_flett_sdm_kopimottaker> </sys_flett_sdm_kopimottaker>
    <Sgr_Beskrivelse> </Sgr_Beskrivelse>
    <Sdm_AMNavn>Norconsult Norge As</Sdm_AMNavn>
    <Sbr_Tittel>konsulent</Sbr_Tittel>
    <plu_tbleiendom.BehandlingGebyr>
      <table>
        <headers>
          <header>GebyrTypeNavn</header>
          <header>Pris</header>
          <header>Antall</header>
          <header>Belop</header>
          <header>Merknad</header>
        </headers>
        <row>
          <cell>Plassering og oppføring konstruksjon og anlegg tkl. 2 og 3</cell>
          <cell>24800</cell>
          <cell>1</cell>
          <cell>24800</cell>
          <cell/>
        </row>
        <row>
          <cell>Dispensasjon - byggeforbud vassdrag og arealbruk</cell>
          <cell>16120</cell>
          <cell>1</cell>
          <cell>16120</cell>
          <cell/>
        </row>
      </table>
    </plu_tbleiendom.BehandlingGebyr>
    <Sdo_Tittel>Gbnr 644/7 - Mørkfossveien 94 - Ny vann- og avløpstrase mellom Tosebygda og Mørkved - Rammetillatelse</Sdo_Tittel>
    <plu_eiendom.Søker.Navn>Norconsult Norge As</plu_eiendom.Søker.Navn>
    <Sdm_AMPoststed>SANDVIKA</Sdm_AMPoststed>
    <Sdm_Att> </Sdm_Att>
    <Sse_tittel>enhetsleder</Sse_tittel>
    <Sas_ArkivSakID>23/9822</Sas_ArkivSakID>
    <Gid_GidKode>MONLUN</Gid_GidKode>
    <Ssa_SaksnrIUtvalg>133/24</Ssa_SaksnrIUtvalg>
    <soa_navn>Byggesak</soa_navn>
    <sdo_Tittel2> </sdo_Tittel2>
    <plu_eiendom.GID.Gnr>644</plu_eiendom.GID.Gnr>
    <TblKopitil>
      <table>
        <headers>
          <header>Sdk_Navn</header>
        </headers>
        <row>
          <cell>Indre Østfold kommune</cell>
        </row>
      </table>
    </TblKopitil>
    <plu_eiendom.GID.Bnr>7</plu_eiendom.GID.Bnr>
  </body>
  <footer/>
  <header/>
</document>
</file>

<file path=customXml/itemProps1.xml><?xml version="1.0" encoding="utf-8"?>
<ds:datastoreItem xmlns:ds="http://schemas.openxmlformats.org/officeDocument/2006/customXml" ds:itemID="{E4FB9E46-028D-4659-8057-A8B3242C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2912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Gbnr 644/7 - Mørkfossveien 94 - Ny vann- og avløpstrase mellom Tosebygda og Mørkved - Rammetillatelse</vt:lpstr>
    </vt:vector>
  </TitlesOfParts>
  <Company>ACOS AS</Company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Gbnr 644/7 - Mørkfossveien 94 - Ny vann- og avløpstrase mellom Tosebygda og Mørkved - Rammetillatelse</dc:title>
  <dc:creator>magnhild</dc:creator>
  <cp:lastModifiedBy>Monica Lund</cp:lastModifiedBy>
  <cp:revision>43</cp:revision>
  <cp:lastPrinted>2014-02-20T09:28:00Z</cp:lastPrinted>
  <dcterms:created xsi:type="dcterms:W3CDTF">2014-02-20T09:52:00Z</dcterms:created>
  <dcterms:modified xsi:type="dcterms:W3CDTF">2024-04-09T13:33:00Z</dcterms:modified>
</cp:coreProperties>
</file>